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84" w:rsidRPr="00711920" w:rsidRDefault="000E24EB" w:rsidP="00711920">
      <w:pPr>
        <w:pStyle w:val="a5"/>
        <w:spacing w:before="0" w:beforeAutospacing="0" w:after="0" w:afterAutospacing="0"/>
        <w:ind w:firstLine="567"/>
        <w:jc w:val="both"/>
        <w:rPr>
          <w:sz w:val="28"/>
          <w:szCs w:val="28"/>
        </w:rPr>
      </w:pPr>
      <w:r w:rsidRPr="00711920">
        <w:rPr>
          <w:sz w:val="28"/>
          <w:szCs w:val="28"/>
        </w:rPr>
        <w:t xml:space="preserve">Я работаю в классе, где обучаются дети с умеренной и тяжелой умственной отсталостью и тяжелыми множественными нарушениями развития. </w:t>
      </w:r>
      <w:r w:rsidR="00740DE5" w:rsidRPr="00711920">
        <w:rPr>
          <w:sz w:val="28"/>
          <w:szCs w:val="28"/>
        </w:rPr>
        <w:t>Поскольку сегодня мы говорим о вариативности форм обучения в рамках реализации  ФГОС</w:t>
      </w:r>
      <w:r w:rsidR="007D441E" w:rsidRPr="00711920">
        <w:rPr>
          <w:sz w:val="28"/>
          <w:szCs w:val="28"/>
        </w:rPr>
        <w:t xml:space="preserve"> </w:t>
      </w:r>
      <w:r w:rsidR="00740DE5" w:rsidRPr="00711920">
        <w:rPr>
          <w:sz w:val="28"/>
          <w:szCs w:val="28"/>
        </w:rPr>
        <w:t>.</w:t>
      </w:r>
      <w:r w:rsidR="00485987" w:rsidRPr="00711920">
        <w:rPr>
          <w:sz w:val="28"/>
          <w:szCs w:val="28"/>
        </w:rPr>
        <w:t>я хочу предварить разговор о СИПР, напомнив</w:t>
      </w:r>
      <w:r w:rsidR="007D441E" w:rsidRPr="00711920">
        <w:rPr>
          <w:sz w:val="28"/>
          <w:szCs w:val="28"/>
        </w:rPr>
        <w:t xml:space="preserve"> </w:t>
      </w:r>
      <w:r w:rsidR="00485987" w:rsidRPr="00711920">
        <w:rPr>
          <w:sz w:val="28"/>
          <w:szCs w:val="28"/>
        </w:rPr>
        <w:t>о том,</w:t>
      </w:r>
      <w:r w:rsidRPr="00711920">
        <w:rPr>
          <w:sz w:val="28"/>
          <w:szCs w:val="28"/>
        </w:rPr>
        <w:t xml:space="preserve"> </w:t>
      </w:r>
      <w:r w:rsidR="00485987" w:rsidRPr="00711920">
        <w:rPr>
          <w:sz w:val="28"/>
          <w:szCs w:val="28"/>
        </w:rPr>
        <w:t>что</w:t>
      </w:r>
      <w:r w:rsidR="00740DE5" w:rsidRPr="00711920">
        <w:rPr>
          <w:sz w:val="28"/>
          <w:szCs w:val="28"/>
        </w:rPr>
        <w:t xml:space="preserve"> </w:t>
      </w:r>
      <w:r w:rsidR="007D441E" w:rsidRPr="00711920">
        <w:rPr>
          <w:sz w:val="28"/>
          <w:szCs w:val="28"/>
        </w:rPr>
        <w:t>к</w:t>
      </w:r>
      <w:r w:rsidR="00291F84" w:rsidRPr="00711920">
        <w:rPr>
          <w:sz w:val="28"/>
          <w:szCs w:val="28"/>
        </w:rPr>
        <w:t>оррекционно-развивающая работа с с детьми с ТМНР организуется и осуществляется согласно ряду принципов.</w:t>
      </w:r>
    </w:p>
    <w:p w:rsidR="00291F84" w:rsidRPr="00711920" w:rsidRDefault="00291F84" w:rsidP="00711920">
      <w:pPr>
        <w:pStyle w:val="a5"/>
        <w:spacing w:before="0" w:beforeAutospacing="0" w:after="0" w:afterAutospacing="0"/>
        <w:ind w:firstLine="567"/>
        <w:jc w:val="both"/>
        <w:rPr>
          <w:sz w:val="28"/>
          <w:szCs w:val="28"/>
        </w:rPr>
      </w:pPr>
      <w:r w:rsidRPr="00711920">
        <w:rPr>
          <w:rStyle w:val="10"/>
          <w:rFonts w:ascii="Times New Roman" w:hAnsi="Times New Roman" w:cs="Times New Roman"/>
        </w:rPr>
        <w:t>Принцип нормализации</w:t>
      </w:r>
      <w:r w:rsidRPr="00711920">
        <w:rPr>
          <w:sz w:val="28"/>
          <w:szCs w:val="28"/>
        </w:rPr>
        <w:t xml:space="preserve"> Этот принцип акцентирует внимание на таких функциях учителя-дефектолога как создание безбарьерной среды жизнедеятельности лиц с ТМНР и изменения социальных установок окружающих на их функциональные возможности.</w:t>
      </w:r>
    </w:p>
    <w:p w:rsidR="00291F84" w:rsidRPr="00711920" w:rsidRDefault="00291F84" w:rsidP="00711920">
      <w:pPr>
        <w:pStyle w:val="a5"/>
        <w:spacing w:before="0" w:beforeAutospacing="0" w:after="0" w:afterAutospacing="0"/>
        <w:ind w:firstLine="567"/>
        <w:jc w:val="both"/>
        <w:rPr>
          <w:sz w:val="28"/>
          <w:szCs w:val="28"/>
        </w:rPr>
      </w:pPr>
      <w:r w:rsidRPr="00711920">
        <w:rPr>
          <w:rStyle w:val="10"/>
          <w:rFonts w:ascii="Times New Roman" w:hAnsi="Times New Roman" w:cs="Times New Roman"/>
        </w:rPr>
        <w:t>Принцип социально-практической направленности обучения.</w:t>
      </w:r>
      <w:r w:rsidRPr="00711920">
        <w:rPr>
          <w:sz w:val="28"/>
          <w:szCs w:val="28"/>
        </w:rPr>
        <w:t xml:space="preserve"> Предусматривает преодоление зависимости ребенка от ближайшего окружения, подготовку к самостоятельной жизни в обществе на максимально доступном уровне. Содержание коррекционно-развивающей работы должно способствовать овладению жизненными умениями в различных областях (самообслуживание, социальные контакты, трудовая и профессиональная подготовка и др.).</w:t>
      </w:r>
    </w:p>
    <w:p w:rsidR="00291F84" w:rsidRPr="00711920" w:rsidRDefault="00291F84" w:rsidP="00711920">
      <w:pPr>
        <w:pStyle w:val="a5"/>
        <w:spacing w:before="0" w:beforeAutospacing="0" w:after="0" w:afterAutospacing="0"/>
        <w:ind w:firstLine="567"/>
        <w:jc w:val="both"/>
        <w:rPr>
          <w:sz w:val="28"/>
          <w:szCs w:val="28"/>
        </w:rPr>
      </w:pPr>
      <w:r w:rsidRPr="00711920">
        <w:rPr>
          <w:rStyle w:val="10"/>
          <w:rFonts w:ascii="Times New Roman" w:hAnsi="Times New Roman" w:cs="Times New Roman"/>
        </w:rPr>
        <w:t>Деятельностный принцип</w:t>
      </w:r>
      <w:r w:rsidRPr="00711920">
        <w:rPr>
          <w:sz w:val="28"/>
          <w:szCs w:val="28"/>
        </w:rPr>
        <w:t xml:space="preserve">. Коррекционно-развивающая работа осуществляется в процессе различных видов деятельности с опорой на ведущий </w:t>
      </w:r>
      <w:r w:rsidR="00485987" w:rsidRPr="00711920">
        <w:rPr>
          <w:sz w:val="28"/>
          <w:szCs w:val="28"/>
        </w:rPr>
        <w:t xml:space="preserve"> </w:t>
      </w:r>
      <w:r w:rsidRPr="00711920">
        <w:rPr>
          <w:sz w:val="28"/>
          <w:szCs w:val="28"/>
        </w:rPr>
        <w:t xml:space="preserve"> и доступный для овладения конкретным ребенком с учетом его ограничений и возможностей. Основным признается овладение детьми с ТМНР не знаниями, а определенными доступными и необходимыми для самостоятельной жизни в обществе практическими (жизненными) умениями.</w:t>
      </w:r>
    </w:p>
    <w:p w:rsidR="00291F84" w:rsidRPr="00711920" w:rsidRDefault="00291F84" w:rsidP="00711920">
      <w:pPr>
        <w:pStyle w:val="a5"/>
        <w:spacing w:before="0" w:beforeAutospacing="0" w:after="0" w:afterAutospacing="0"/>
        <w:ind w:firstLine="567"/>
        <w:jc w:val="both"/>
        <w:rPr>
          <w:sz w:val="28"/>
          <w:szCs w:val="28"/>
        </w:rPr>
      </w:pPr>
      <w:r w:rsidRPr="00711920">
        <w:rPr>
          <w:rStyle w:val="10"/>
          <w:rFonts w:ascii="Times New Roman" w:hAnsi="Times New Roman" w:cs="Times New Roman"/>
        </w:rPr>
        <w:t>Принцип полисенсорной основы обучения</w:t>
      </w:r>
      <w:r w:rsidRPr="00711920">
        <w:rPr>
          <w:sz w:val="28"/>
          <w:szCs w:val="28"/>
        </w:rPr>
        <w:t xml:space="preserve">. Предполагает опору на все сохранные анализаторы и развитие компенсаторных возможностей ребенка. </w:t>
      </w:r>
    </w:p>
    <w:p w:rsidR="00740DE5" w:rsidRPr="00711920" w:rsidRDefault="00291F84" w:rsidP="00711920">
      <w:pPr>
        <w:pStyle w:val="a5"/>
        <w:spacing w:before="0" w:beforeAutospacing="0" w:after="0" w:afterAutospacing="0"/>
        <w:ind w:firstLine="567"/>
        <w:jc w:val="both"/>
        <w:rPr>
          <w:rStyle w:val="10"/>
          <w:rFonts w:ascii="Times New Roman" w:hAnsi="Times New Roman" w:cs="Times New Roman"/>
        </w:rPr>
      </w:pPr>
      <w:r w:rsidRPr="00711920">
        <w:rPr>
          <w:rStyle w:val="10"/>
          <w:rFonts w:ascii="Times New Roman" w:hAnsi="Times New Roman" w:cs="Times New Roman"/>
        </w:rPr>
        <w:t>Принцип коммуникативной направленности.</w:t>
      </w:r>
      <w:r w:rsidRPr="00711920">
        <w:rPr>
          <w:sz w:val="28"/>
          <w:szCs w:val="28"/>
        </w:rPr>
        <w:t xml:space="preserve"> Предусматривает развитие коммуникативных умений в различных ситуациях взаимодействия ребёнка с ТМНР с взрослым. При этом предусматривается возможность выбора альтернативных средств коммуникации (символьные и предметные изображения, натуральные предметы, жесты и др.). Однако развитие речевого общения определяется как необходимое условие расширения коммуникативных связей.</w:t>
      </w:r>
      <w:r w:rsidR="00740DE5" w:rsidRPr="00711920">
        <w:rPr>
          <w:rStyle w:val="10"/>
          <w:rFonts w:ascii="Times New Roman" w:hAnsi="Times New Roman" w:cs="Times New Roman"/>
        </w:rPr>
        <w:t xml:space="preserve"> </w:t>
      </w:r>
    </w:p>
    <w:p w:rsidR="00740DE5" w:rsidRPr="00711920" w:rsidRDefault="00740DE5" w:rsidP="00711920">
      <w:pPr>
        <w:pStyle w:val="a5"/>
        <w:spacing w:before="0" w:beforeAutospacing="0" w:after="0" w:afterAutospacing="0"/>
        <w:ind w:firstLine="567"/>
        <w:jc w:val="both"/>
        <w:rPr>
          <w:sz w:val="28"/>
          <w:szCs w:val="28"/>
        </w:rPr>
      </w:pPr>
      <w:r w:rsidRPr="00711920">
        <w:rPr>
          <w:rStyle w:val="10"/>
          <w:rFonts w:ascii="Times New Roman" w:hAnsi="Times New Roman" w:cs="Times New Roman"/>
        </w:rPr>
        <w:t>Принцип дифференцированного и индивидуального подхода</w:t>
      </w:r>
      <w:r w:rsidRPr="00711920">
        <w:rPr>
          <w:sz w:val="28"/>
          <w:szCs w:val="28"/>
        </w:rPr>
        <w:t xml:space="preserve">. Дифференциация предусматривает учет в коррекционно-развивающей работе вариативности и специфичности структуры тяжёлого и (или) множественного нарушения развития </w:t>
      </w:r>
      <w:r w:rsidR="00485987" w:rsidRPr="00711920">
        <w:rPr>
          <w:sz w:val="28"/>
          <w:szCs w:val="28"/>
        </w:rPr>
        <w:t xml:space="preserve"> </w:t>
      </w:r>
      <w:r w:rsidRPr="00711920">
        <w:rPr>
          <w:sz w:val="28"/>
          <w:szCs w:val="28"/>
        </w:rPr>
        <w:t>На основании данного принципа  подбирается вариативное содержание, методы и приёмы, средства коррекционно-развивающей работы. Индивидуализация предполагает разработку индивидуальных программ развития и определение индивидуальных сроков их реализации с учетом степени проявления нарушения, индивидуально-типологических особенностей, компенсаторных возможностей  ребёнка.</w:t>
      </w:r>
    </w:p>
    <w:p w:rsidR="00FB4834" w:rsidRPr="00711920" w:rsidRDefault="00FB4834" w:rsidP="00711920">
      <w:pPr>
        <w:pStyle w:val="a5"/>
        <w:spacing w:before="0" w:beforeAutospacing="0" w:after="0" w:afterAutospacing="0"/>
        <w:ind w:firstLine="567"/>
        <w:jc w:val="both"/>
        <w:rPr>
          <w:sz w:val="28"/>
          <w:szCs w:val="28"/>
        </w:rPr>
      </w:pPr>
      <w:r w:rsidRPr="00711920">
        <w:rPr>
          <w:sz w:val="28"/>
          <w:szCs w:val="28"/>
        </w:rPr>
        <w:t>Руководствуясь данными принципами и действуя в интересах ребенка мы организуем обучение по СИПР детям, которые по какой-либо причине не могут обучаться в классе.</w:t>
      </w:r>
    </w:p>
    <w:p w:rsidR="00291F84" w:rsidRPr="00711920" w:rsidRDefault="00291F84" w:rsidP="00711920">
      <w:pPr>
        <w:pStyle w:val="a5"/>
        <w:spacing w:before="0" w:beforeAutospacing="0" w:after="0" w:afterAutospacing="0"/>
        <w:ind w:firstLine="567"/>
        <w:jc w:val="both"/>
        <w:rPr>
          <w:sz w:val="28"/>
          <w:szCs w:val="28"/>
        </w:rPr>
      </w:pPr>
    </w:p>
    <w:p w:rsidR="004B1D96" w:rsidRPr="00711920" w:rsidRDefault="004B1D96" w:rsidP="00711920">
      <w:pPr>
        <w:pStyle w:val="a3"/>
        <w:ind w:firstLine="567"/>
        <w:jc w:val="both"/>
        <w:rPr>
          <w:rFonts w:ascii="Times New Roman" w:hAnsi="Times New Roman" w:cs="Times New Roman"/>
          <w:sz w:val="28"/>
          <w:szCs w:val="28"/>
        </w:rPr>
      </w:pPr>
      <w:r w:rsidRPr="00711920">
        <w:rPr>
          <w:rFonts w:ascii="Times New Roman" w:hAnsi="Times New Roman" w:cs="Times New Roman"/>
          <w:b/>
          <w:bCs/>
          <w:sz w:val="28"/>
          <w:szCs w:val="28"/>
        </w:rPr>
        <w:t>Целью реализации СИПР</w:t>
      </w:r>
      <w:r w:rsidRPr="00711920">
        <w:rPr>
          <w:rFonts w:ascii="Times New Roman" w:hAnsi="Times New Roman" w:cs="Times New Roman"/>
          <w:sz w:val="28"/>
          <w:szCs w:val="28"/>
        </w:rPr>
        <w:t>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4B1D96" w:rsidRPr="00711920" w:rsidRDefault="004B1D96" w:rsidP="00711920">
      <w:pPr>
        <w:pStyle w:val="a3"/>
        <w:ind w:firstLine="567"/>
        <w:jc w:val="both"/>
        <w:rPr>
          <w:rFonts w:ascii="Times New Roman" w:hAnsi="Times New Roman" w:cs="Times New Roman"/>
          <w:sz w:val="28"/>
          <w:szCs w:val="28"/>
        </w:rPr>
      </w:pPr>
      <w:r w:rsidRPr="00711920">
        <w:rPr>
          <w:rFonts w:ascii="Times New Roman" w:hAnsi="Times New Roman" w:cs="Times New Roman"/>
          <w:b/>
          <w:bCs/>
          <w:sz w:val="28"/>
          <w:szCs w:val="28"/>
        </w:rPr>
        <w:t>Основная задача индивидуальной образовательной программы</w:t>
      </w:r>
      <w:r w:rsidRPr="00711920">
        <w:rPr>
          <w:rFonts w:ascii="Times New Roman" w:hAnsi="Times New Roman" w:cs="Times New Roman"/>
          <w:sz w:val="28"/>
          <w:szCs w:val="28"/>
        </w:rPr>
        <w:t xml:space="preserve"> заключается в создании условий для индивидуализации содержания образования для конкретного ребенка с ограниченными возможностями здоровья путем согласования требований федерального государственного образовательного стандарта, примерных основных общеобразовательных программ и индивидуальных особенностей и возможностей обучающегося</w:t>
      </w:r>
    </w:p>
    <w:p w:rsidR="00FB4834" w:rsidRPr="00711920" w:rsidRDefault="00FB4834" w:rsidP="00711920">
      <w:pPr>
        <w:spacing w:after="0" w:line="240" w:lineRule="auto"/>
        <w:ind w:firstLine="567"/>
        <w:jc w:val="both"/>
        <w:rPr>
          <w:rFonts w:ascii="Times New Roman" w:hAnsi="Times New Roman" w:cs="Times New Roman"/>
          <w:sz w:val="28"/>
          <w:szCs w:val="28"/>
        </w:rPr>
      </w:pPr>
    </w:p>
    <w:p w:rsidR="00FB4834" w:rsidRPr="00711920" w:rsidRDefault="00FB4834" w:rsidP="00711920">
      <w:pPr>
        <w:spacing w:after="0" w:line="240" w:lineRule="auto"/>
        <w:ind w:firstLine="567"/>
        <w:jc w:val="both"/>
        <w:rPr>
          <w:rFonts w:ascii="Times New Roman" w:hAnsi="Times New Roman" w:cs="Times New Roman"/>
          <w:sz w:val="28"/>
          <w:szCs w:val="28"/>
        </w:rPr>
      </w:pPr>
    </w:p>
    <w:p w:rsidR="00F063BF" w:rsidRPr="00711920" w:rsidRDefault="00FB4834"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Сегодня я буду приводить примеры из опыта реализации СИПР, основываясь на примере конкретного ребенка. Основанием для перевода его</w:t>
      </w:r>
      <w:r w:rsidR="004B1D96" w:rsidRPr="00711920">
        <w:rPr>
          <w:rFonts w:ascii="Times New Roman" w:hAnsi="Times New Roman" w:cs="Times New Roman"/>
          <w:sz w:val="28"/>
          <w:szCs w:val="28"/>
        </w:rPr>
        <w:t xml:space="preserve">  на СИПР в данном конкретном случае послужила низкая эффективность обучения его в группе. Ранее ребенок посещал уроки вместе с детьми  в классе. С детьми не контактировал, не включался в совместную игровую и учебную деятельность, вторжение детей в его пространство его раздражало, что выражалось в систематическом  громком, пронзительном крике, плаче. </w:t>
      </w:r>
      <w:r w:rsidR="004E3229" w:rsidRPr="00711920">
        <w:rPr>
          <w:rFonts w:ascii="Times New Roman" w:hAnsi="Times New Roman" w:cs="Times New Roman"/>
          <w:sz w:val="28"/>
          <w:szCs w:val="28"/>
        </w:rPr>
        <w:t>Это весьма негативно вли</w:t>
      </w:r>
      <w:r w:rsidRPr="00711920">
        <w:rPr>
          <w:rFonts w:ascii="Times New Roman" w:hAnsi="Times New Roman" w:cs="Times New Roman"/>
          <w:sz w:val="28"/>
          <w:szCs w:val="28"/>
        </w:rPr>
        <w:t>я</w:t>
      </w:r>
      <w:r w:rsidR="004E3229" w:rsidRPr="00711920">
        <w:rPr>
          <w:rFonts w:ascii="Times New Roman" w:hAnsi="Times New Roman" w:cs="Times New Roman"/>
          <w:sz w:val="28"/>
          <w:szCs w:val="28"/>
        </w:rPr>
        <w:t>ло   на  качество занятий</w:t>
      </w:r>
      <w:r w:rsidRPr="00711920">
        <w:rPr>
          <w:rFonts w:ascii="Times New Roman" w:hAnsi="Times New Roman" w:cs="Times New Roman"/>
          <w:sz w:val="28"/>
          <w:szCs w:val="28"/>
        </w:rPr>
        <w:t xml:space="preserve"> в целом-отвлекало и утомляло детей</w:t>
      </w:r>
      <w:r w:rsidR="000E24EB" w:rsidRPr="00711920">
        <w:rPr>
          <w:rFonts w:ascii="Times New Roman" w:hAnsi="Times New Roman" w:cs="Times New Roman"/>
          <w:sz w:val="28"/>
          <w:szCs w:val="28"/>
        </w:rPr>
        <w:t>,</w:t>
      </w:r>
      <w:r w:rsidRPr="00711920">
        <w:rPr>
          <w:rFonts w:ascii="Times New Roman" w:hAnsi="Times New Roman" w:cs="Times New Roman"/>
          <w:sz w:val="28"/>
          <w:szCs w:val="28"/>
        </w:rPr>
        <w:t xml:space="preserve">  и с</w:t>
      </w:r>
      <w:r w:rsidR="004E3229" w:rsidRPr="00711920">
        <w:rPr>
          <w:rFonts w:ascii="Times New Roman" w:hAnsi="Times New Roman" w:cs="Times New Roman"/>
          <w:sz w:val="28"/>
          <w:szCs w:val="28"/>
        </w:rPr>
        <w:t>ам Владик чувствовал себя в классе  крайне некомфортно.</w:t>
      </w:r>
    </w:p>
    <w:p w:rsidR="000A40F1" w:rsidRPr="00711920" w:rsidRDefault="004E3229"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 xml:space="preserve">           С начала 2 четверти ребенок  по результатам решения педконсилиума </w:t>
      </w:r>
      <w:r w:rsidR="000E24EB" w:rsidRPr="00711920">
        <w:rPr>
          <w:rFonts w:ascii="Times New Roman" w:hAnsi="Times New Roman" w:cs="Times New Roman"/>
          <w:sz w:val="28"/>
          <w:szCs w:val="28"/>
        </w:rPr>
        <w:t xml:space="preserve">и с согласия родителей </w:t>
      </w:r>
      <w:r w:rsidRPr="00711920">
        <w:rPr>
          <w:rFonts w:ascii="Times New Roman" w:hAnsi="Times New Roman" w:cs="Times New Roman"/>
          <w:sz w:val="28"/>
          <w:szCs w:val="28"/>
        </w:rPr>
        <w:t xml:space="preserve">обучается по СИПР. </w:t>
      </w:r>
      <w:r w:rsidRPr="00711920">
        <w:rPr>
          <w:rFonts w:ascii="Times New Roman" w:eastAsia="Times New Roman" w:hAnsi="Times New Roman" w:cs="Times New Roman"/>
          <w:sz w:val="28"/>
          <w:szCs w:val="28"/>
          <w:lang w:eastAsia="ru-RU"/>
        </w:rPr>
        <w:t>При моделировании СИПР учитывались  особые образовательные потребности ребенка  в соответствии с его индивидуальными возможностями .</w:t>
      </w:r>
      <w:r w:rsidR="00FB4834" w:rsidRPr="00711920">
        <w:rPr>
          <w:rFonts w:ascii="Times New Roman" w:hAnsi="Times New Roman" w:cs="Times New Roman"/>
          <w:sz w:val="28"/>
          <w:szCs w:val="28"/>
        </w:rPr>
        <w:t xml:space="preserve">    У мальчика</w:t>
      </w:r>
      <w:r w:rsidR="000A40F1" w:rsidRPr="00711920">
        <w:rPr>
          <w:rFonts w:ascii="Times New Roman" w:hAnsi="Times New Roman" w:cs="Times New Roman"/>
          <w:sz w:val="28"/>
          <w:szCs w:val="28"/>
        </w:rPr>
        <w:t xml:space="preserve">  интеллектуальное и психофизическое недоразвитие, которое сочетается с системным, тяжёлым недоразвитием речи.  Наблюдается несформированность эмоционально-волевой сферы. В связи со спецификой эмоциональной сферы, неразвитостью волевых процессов, ребёнок не способен произвольно регулировать своё  эмоциональное состояние в ходе любой организованной деятельности, что</w:t>
      </w:r>
      <w:r w:rsidR="00FB4834" w:rsidRPr="00711920">
        <w:rPr>
          <w:rFonts w:ascii="Times New Roman" w:hAnsi="Times New Roman" w:cs="Times New Roman"/>
          <w:sz w:val="28"/>
          <w:szCs w:val="28"/>
        </w:rPr>
        <w:t>,</w:t>
      </w:r>
      <w:r w:rsidR="00711920">
        <w:rPr>
          <w:rFonts w:ascii="Times New Roman" w:hAnsi="Times New Roman" w:cs="Times New Roman"/>
          <w:sz w:val="28"/>
          <w:szCs w:val="28"/>
        </w:rPr>
        <w:t xml:space="preserve"> </w:t>
      </w:r>
      <w:r w:rsidR="00FB4834" w:rsidRPr="00711920">
        <w:rPr>
          <w:rFonts w:ascii="Times New Roman" w:hAnsi="Times New Roman" w:cs="Times New Roman"/>
          <w:sz w:val="28"/>
          <w:szCs w:val="28"/>
        </w:rPr>
        <w:t>повторюсь,</w:t>
      </w:r>
      <w:r w:rsidR="000A40F1" w:rsidRPr="00711920">
        <w:rPr>
          <w:rFonts w:ascii="Times New Roman" w:hAnsi="Times New Roman" w:cs="Times New Roman"/>
          <w:sz w:val="28"/>
          <w:szCs w:val="28"/>
        </w:rPr>
        <w:t xml:space="preserve"> часто проявляется в негативных поведенческих реакциях (громко , пронзительно кричит, плачет, когда хочет обратить на себя внимание, может оттолкнуть, ударить). </w:t>
      </w:r>
    </w:p>
    <w:p w:rsidR="000A40F1" w:rsidRPr="00711920" w:rsidRDefault="000A40F1"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Кроме всего перечисленного, трудности в обучении  вызываются недоразвитием  мотивационно-потребностной  сферы. Интерес к какой-либо деятельности, если  возникает, то, как  правило, носит кратковременный неустойчивый характер.</w:t>
      </w:r>
      <w:r w:rsidR="00711920">
        <w:rPr>
          <w:rFonts w:ascii="Times New Roman" w:hAnsi="Times New Roman" w:cs="Times New Roman"/>
          <w:sz w:val="28"/>
          <w:szCs w:val="28"/>
        </w:rPr>
        <w:t xml:space="preserve"> </w:t>
      </w:r>
      <w:r w:rsidRPr="00711920">
        <w:rPr>
          <w:rFonts w:ascii="Times New Roman" w:hAnsi="Times New Roman" w:cs="Times New Roman"/>
          <w:sz w:val="28"/>
          <w:szCs w:val="28"/>
        </w:rPr>
        <w:t>Самообслуживание, в полном объёме, не сформировано.</w:t>
      </w:r>
    </w:p>
    <w:p w:rsidR="000A40F1" w:rsidRPr="00711920" w:rsidRDefault="0088151E" w:rsidP="00711920">
      <w:pPr>
        <w:spacing w:after="0" w:line="240" w:lineRule="auto"/>
        <w:ind w:firstLine="567"/>
        <w:jc w:val="both"/>
        <w:rPr>
          <w:rFonts w:ascii="Times New Roman" w:hAnsi="Times New Roman" w:cs="Times New Roman"/>
          <w:sz w:val="28"/>
          <w:szCs w:val="28"/>
        </w:rPr>
      </w:pPr>
      <w:r w:rsidRPr="00711920">
        <w:rPr>
          <w:rFonts w:ascii="Times New Roman" w:eastAsia="Times New Roman" w:hAnsi="Times New Roman" w:cs="Times New Roman"/>
          <w:sz w:val="28"/>
          <w:szCs w:val="28"/>
          <w:lang w:eastAsia="ru-RU"/>
        </w:rPr>
        <w:t>Исходя из этого в</w:t>
      </w:r>
      <w:r w:rsidR="004E3229" w:rsidRPr="00711920">
        <w:rPr>
          <w:rFonts w:ascii="Times New Roman" w:eastAsia="Times New Roman" w:hAnsi="Times New Roman" w:cs="Times New Roman"/>
          <w:sz w:val="28"/>
          <w:szCs w:val="28"/>
          <w:lang w:eastAsia="ru-RU"/>
        </w:rPr>
        <w:t xml:space="preserve"> индивидуальный учебный план вошли такие предметы как</w:t>
      </w:r>
      <w:r w:rsidR="000A40F1" w:rsidRPr="00711920">
        <w:rPr>
          <w:rFonts w:ascii="Times New Roman" w:hAnsi="Times New Roman" w:cs="Times New Roman"/>
          <w:sz w:val="28"/>
          <w:szCs w:val="28"/>
        </w:rPr>
        <w:t xml:space="preserve"> Речь и альтернативная коммуникация  и окружающий мир, Предметно-практическая деятельность,. Элементарные математические представления, . Изобразительная деятельность. С целью создания комфортной </w:t>
      </w:r>
      <w:r w:rsidR="000A40F1" w:rsidRPr="00711920">
        <w:rPr>
          <w:rFonts w:ascii="Times New Roman" w:hAnsi="Times New Roman" w:cs="Times New Roman"/>
          <w:sz w:val="28"/>
          <w:szCs w:val="28"/>
        </w:rPr>
        <w:lastRenderedPageBreak/>
        <w:t xml:space="preserve">образовательной среды занятия проводятся с ребенком  индивидуально. С Владиком занимаются логопед и психолог. По </w:t>
      </w:r>
      <w:r w:rsidRPr="00711920">
        <w:rPr>
          <w:rFonts w:ascii="Times New Roman" w:hAnsi="Times New Roman" w:cs="Times New Roman"/>
          <w:sz w:val="28"/>
          <w:szCs w:val="28"/>
        </w:rPr>
        <w:t>желанию( по договоренности с мамой)</w:t>
      </w:r>
      <w:r w:rsidR="000A40F1" w:rsidRPr="00711920">
        <w:rPr>
          <w:rFonts w:ascii="Times New Roman" w:hAnsi="Times New Roman" w:cs="Times New Roman"/>
          <w:sz w:val="28"/>
          <w:szCs w:val="28"/>
        </w:rPr>
        <w:t xml:space="preserve"> Владик посещает уроки  физкультуры, музыки и ритмики, занятия в классе</w:t>
      </w:r>
      <w:r w:rsidRPr="00711920">
        <w:rPr>
          <w:rFonts w:ascii="Times New Roman" w:hAnsi="Times New Roman" w:cs="Times New Roman"/>
          <w:sz w:val="28"/>
          <w:szCs w:val="28"/>
        </w:rPr>
        <w:t>.</w:t>
      </w:r>
    </w:p>
    <w:p w:rsidR="004E3229" w:rsidRPr="00711920" w:rsidRDefault="004E3229"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Основным ожидаемым результатом освоения СИПР является развитие жизненной компетенции, позволяющей достичь максимальной самостоятельности (в соответствии с психическими и физическими возможностями) в решении повседневных жизненных задач, через индивидуальное поэтапное и планомерное расширение жизненного опыта и повседневных социальных контактов.</w:t>
      </w:r>
    </w:p>
    <w:p w:rsidR="0088151E" w:rsidRPr="00711920" w:rsidRDefault="0088151E"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 xml:space="preserve">Для Владика  СИПР  планирует: </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b/>
          <w:bCs/>
          <w:sz w:val="28"/>
          <w:szCs w:val="28"/>
          <w:u w:val="single"/>
          <w:lang w:eastAsia="ru-RU"/>
        </w:rPr>
        <w:t>Личностные результаты:</w:t>
      </w:r>
    </w:p>
    <w:p w:rsidR="0088151E" w:rsidRPr="00711920" w:rsidRDefault="00FB4834"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 xml:space="preserve">1. </w:t>
      </w:r>
      <w:r w:rsidR="0088151E" w:rsidRPr="00711920">
        <w:rPr>
          <w:rFonts w:ascii="Times New Roman" w:eastAsia="Times New Roman" w:hAnsi="Times New Roman" w:cs="Times New Roman"/>
          <w:sz w:val="28"/>
          <w:szCs w:val="28"/>
          <w:lang w:eastAsia="ru-RU"/>
        </w:rPr>
        <w:t xml:space="preserve"> Эмоциональное участие в процессе общения и совместной деятельности с педагогом.</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3. Уважительное отношение к окружающим.</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4. Овладение начальными навыками адаптации в социуме, освоение доступных социальных ролей, развитие мотивов учебной деятельности.</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5. Развитие самостоятельности и личной ответственности за свои поступки на основе представлений о нравственных нормах, общепринятых правилах.</w:t>
      </w:r>
    </w:p>
    <w:p w:rsidR="0088151E" w:rsidRPr="00711920" w:rsidRDefault="00AD0EE8"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6</w:t>
      </w:r>
      <w:r w:rsidR="0088151E" w:rsidRPr="00711920">
        <w:rPr>
          <w:rFonts w:ascii="Times New Roman" w:eastAsia="Times New Roman" w:hAnsi="Times New Roman" w:cs="Times New Roman"/>
          <w:sz w:val="28"/>
          <w:szCs w:val="28"/>
          <w:lang w:eastAsia="ru-RU"/>
        </w:rPr>
        <w:t xml:space="preserve"> Формирование установки на безопасный, здоровый образ жизни.</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b/>
          <w:bCs/>
          <w:sz w:val="28"/>
          <w:szCs w:val="28"/>
          <w:u w:val="single"/>
          <w:lang w:eastAsia="ru-RU"/>
        </w:rPr>
        <w:t>Предметные результаты:</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1. Предполагается сформировать эмоциональный контакт с ребенком, направленность на сотрудничество.</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2. Предполагается сформировать положительные эмоциональные реакции на действия с предметными изображениями, картинками, выполняемыми в контексте содержания предъявляемой деятельности.</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3. Предполагается закрепить элементарные сенсорные представления и следующие умения:</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выделять признаки цвета, формы, величины в предметах по подражанию действиям взрослого, по образцу действия взрослого;</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выделять один предмет из множества и собирать множество предметов по подражанию и образцу действия взрослого;</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 xml:space="preserve"> адекватно использовать предметы в соответствии с их функциональным назначением.</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4. В контексте представлений о себе и окружающей среде предполагается сформировать у ребенка следующие умения:</w:t>
      </w:r>
    </w:p>
    <w:p w:rsidR="0088151E" w:rsidRPr="00711920" w:rsidRDefault="00FB4834"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 xml:space="preserve">выполнять простые упражнения </w:t>
      </w:r>
      <w:r w:rsidR="0088151E" w:rsidRPr="00711920">
        <w:rPr>
          <w:rFonts w:ascii="Times New Roman" w:eastAsia="Times New Roman" w:hAnsi="Times New Roman" w:cs="Times New Roman"/>
          <w:sz w:val="28"/>
          <w:szCs w:val="28"/>
          <w:lang w:eastAsia="ru-RU"/>
        </w:rPr>
        <w:t>по подражанию действиям взрослого</w:t>
      </w:r>
      <w:r w:rsidRPr="00711920">
        <w:rPr>
          <w:rFonts w:ascii="Times New Roman" w:eastAsia="Times New Roman" w:hAnsi="Times New Roman" w:cs="Times New Roman"/>
          <w:sz w:val="28"/>
          <w:szCs w:val="28"/>
          <w:lang w:eastAsia="ru-RU"/>
        </w:rPr>
        <w:t>, по словесной инструкции</w:t>
      </w:r>
      <w:r w:rsidR="0088151E" w:rsidRPr="00711920">
        <w:rPr>
          <w:rFonts w:ascii="Times New Roman" w:eastAsia="Times New Roman" w:hAnsi="Times New Roman" w:cs="Times New Roman"/>
          <w:sz w:val="28"/>
          <w:szCs w:val="28"/>
          <w:lang w:eastAsia="ru-RU"/>
        </w:rPr>
        <w:t>.</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 xml:space="preserve">5. Предполагается расширить у ребенка коммуникативные навыки: </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при общении использовать мимику и жесты;</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понимать и выполнять действия с игрушкой;</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показывать иллюстрации в соответствии с содержанием;</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lastRenderedPageBreak/>
        <w:t>вслушиваться в речь взрослых, отвечать на вопросы о себе, об окружающих людях, предметах (использование символов, предметов-заместителей);</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адекватно реагировать на простую инструкцию педагога.</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соблюдать очередность в выполнении предметно-игровых действий;</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выполнять движения по инструкции, когда она сопровождается жестом («встань, сядь»).</w:t>
      </w:r>
    </w:p>
    <w:p w:rsidR="0088151E" w:rsidRPr="00711920" w:rsidRDefault="0088151E" w:rsidP="00711920">
      <w:pPr>
        <w:pStyle w:val="a3"/>
        <w:ind w:firstLine="567"/>
        <w:jc w:val="both"/>
        <w:rPr>
          <w:rFonts w:ascii="Times New Roman" w:eastAsia="Times New Roman" w:hAnsi="Times New Roman" w:cs="Times New Roman"/>
          <w:sz w:val="28"/>
          <w:szCs w:val="28"/>
          <w:lang w:eastAsia="ru-RU"/>
        </w:rPr>
      </w:pPr>
    </w:p>
    <w:p w:rsidR="004E3229" w:rsidRPr="00711920" w:rsidRDefault="00A46054" w:rsidP="00711920">
      <w:pPr>
        <w:pStyle w:val="1"/>
        <w:spacing w:before="0" w:line="240" w:lineRule="auto"/>
        <w:ind w:firstLine="567"/>
        <w:jc w:val="both"/>
        <w:rPr>
          <w:rFonts w:ascii="Times New Roman" w:hAnsi="Times New Roman" w:cs="Times New Roman"/>
        </w:rPr>
      </w:pPr>
      <w:r w:rsidRPr="00711920">
        <w:rPr>
          <w:rFonts w:ascii="Times New Roman" w:hAnsi="Times New Roman" w:cs="Times New Roman"/>
        </w:rPr>
        <w:t>Из опыта реализации СИПР</w:t>
      </w:r>
    </w:p>
    <w:p w:rsidR="00567B8F" w:rsidRPr="00711920" w:rsidRDefault="00567B8F" w:rsidP="00711920">
      <w:pPr>
        <w:pStyle w:val="a5"/>
        <w:spacing w:before="0" w:beforeAutospacing="0" w:after="0" w:afterAutospacing="0"/>
        <w:ind w:firstLine="567"/>
        <w:jc w:val="both"/>
        <w:rPr>
          <w:sz w:val="28"/>
          <w:szCs w:val="28"/>
        </w:rPr>
      </w:pPr>
      <w:r w:rsidRPr="00711920">
        <w:rPr>
          <w:sz w:val="28"/>
          <w:szCs w:val="28"/>
        </w:rPr>
        <w:t>Итак, программа написана и утверждена. Начинается самое сложно</w:t>
      </w:r>
      <w:r w:rsidR="000E24EB" w:rsidRPr="00711920">
        <w:rPr>
          <w:sz w:val="28"/>
          <w:szCs w:val="28"/>
        </w:rPr>
        <w:t>е-реализация поставленных целей</w:t>
      </w:r>
      <w:r w:rsidRPr="00711920">
        <w:rPr>
          <w:sz w:val="28"/>
          <w:szCs w:val="28"/>
        </w:rPr>
        <w:t>.</w:t>
      </w:r>
      <w:r w:rsidR="000E24EB" w:rsidRPr="00711920">
        <w:rPr>
          <w:sz w:val="28"/>
          <w:szCs w:val="28"/>
        </w:rPr>
        <w:t xml:space="preserve">  </w:t>
      </w:r>
      <w:r w:rsidRPr="00711920">
        <w:rPr>
          <w:sz w:val="28"/>
          <w:szCs w:val="28"/>
        </w:rPr>
        <w:t>Как это делать, если зачастую к нам приходит ребенок, который не готов не только к обучению, но и к элементарному взаимодействию. Существует пошаговый алгоритм формирования  совместных действий.</w:t>
      </w:r>
    </w:p>
    <w:p w:rsidR="00567B8F" w:rsidRPr="00711920" w:rsidRDefault="00AB0B08"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На первом этапе создаются условия для установления эмоционального контакта с ребенком и формирование у него мотивации к взаимодействию с взрослым. С этой целью используются игровые ситуации, сюрпризные моменты с учетом интересов ребенка, проблемные ситуации для вызывания потребностей у ребенка к общению, подражание действиям ребёнка, эмоционально-смысловой комментарий действий ребёнка. Эта задача решается первоначально в обиходно-бытовых ситуациях и только потом на специально организованных занятиях.</w:t>
      </w:r>
      <w:r w:rsidR="00567B8F" w:rsidRPr="00711920">
        <w:rPr>
          <w:rFonts w:ascii="Times New Roman" w:eastAsia="Times New Roman" w:hAnsi="Times New Roman" w:cs="Times New Roman"/>
          <w:sz w:val="28"/>
          <w:szCs w:val="28"/>
          <w:lang w:eastAsia="ru-RU"/>
        </w:rPr>
        <w:t xml:space="preserve">  На этом этапе могут использоваться отечественные и адаптированные зарубежные методики и программы. В частности, метод базальной стимуляции – А. Фрёлих (Basale Stimulation); методики альтернативной (поддерживающей) коммуникации; элементы программы ABA – прикладного поведенческого анализа (Applied Behavior Analyses), эмоционально-уровнего подхода – В.В. Лебединский, К.С. Лебединская, О.С. Никольская, игрокоррекции – Л.Б. Баряева и др.</w:t>
      </w:r>
    </w:p>
    <w:p w:rsidR="00AB0B08" w:rsidRPr="00711920" w:rsidRDefault="00AB0B08" w:rsidP="00711920">
      <w:pPr>
        <w:pStyle w:val="a5"/>
        <w:spacing w:before="0" w:beforeAutospacing="0" w:after="0" w:afterAutospacing="0"/>
        <w:ind w:firstLine="567"/>
        <w:jc w:val="both"/>
        <w:rPr>
          <w:sz w:val="28"/>
          <w:szCs w:val="28"/>
        </w:rPr>
      </w:pPr>
    </w:p>
    <w:p w:rsidR="00AB0B08" w:rsidRPr="00711920" w:rsidRDefault="00AB0B08" w:rsidP="00711920">
      <w:pPr>
        <w:pStyle w:val="a5"/>
        <w:spacing w:before="0" w:beforeAutospacing="0" w:after="0" w:afterAutospacing="0"/>
        <w:ind w:firstLine="567"/>
        <w:jc w:val="both"/>
        <w:rPr>
          <w:sz w:val="28"/>
          <w:szCs w:val="28"/>
        </w:rPr>
      </w:pPr>
      <w:r w:rsidRPr="00711920">
        <w:rPr>
          <w:sz w:val="28"/>
          <w:szCs w:val="28"/>
        </w:rPr>
        <w:t>Когда ребенок начинает доброжелательно реагировать на инициативу взрослого и легко вступать в эмоциональный контакт, можно переходить к следующему этапу обучения.</w:t>
      </w:r>
    </w:p>
    <w:p w:rsidR="00AB0B08" w:rsidRPr="00711920" w:rsidRDefault="00AB0B08" w:rsidP="00711920">
      <w:pPr>
        <w:pStyle w:val="a5"/>
        <w:spacing w:before="0" w:beforeAutospacing="0" w:after="0" w:afterAutospacing="0"/>
        <w:ind w:firstLine="567"/>
        <w:jc w:val="both"/>
        <w:rPr>
          <w:sz w:val="28"/>
          <w:szCs w:val="28"/>
        </w:rPr>
      </w:pPr>
      <w:r w:rsidRPr="00711920">
        <w:rPr>
          <w:sz w:val="28"/>
          <w:szCs w:val="28"/>
        </w:rPr>
        <w:t>На втором этапе – этапе совместных действий – взрослый кладет свои руки на руки ребенка и выполняет действия его руками. Важно подобрать индивидуальный темп выполнения, предусмотреть эмоциональное комментирование действий (что делаем, в какой последовательности и зачем). Оречевление необходимо для развития представлений об окружающем мире, установления смысловых взаимосвязей между событиями и развития речевых функций. Этап важен, так как у ребенка не сформировано подражание и ограничены возможности самостоятельного выполнения движений (вследствие интеллектуального или двигательного нарушения).</w:t>
      </w:r>
    </w:p>
    <w:p w:rsidR="00AB0B08" w:rsidRPr="00711920" w:rsidRDefault="00AB0B08" w:rsidP="00711920">
      <w:pPr>
        <w:pStyle w:val="a5"/>
        <w:spacing w:before="0" w:beforeAutospacing="0" w:after="0" w:afterAutospacing="0"/>
        <w:ind w:firstLine="567"/>
        <w:jc w:val="both"/>
        <w:rPr>
          <w:sz w:val="28"/>
          <w:szCs w:val="28"/>
        </w:rPr>
      </w:pPr>
      <w:r w:rsidRPr="00711920">
        <w:rPr>
          <w:sz w:val="28"/>
          <w:szCs w:val="28"/>
        </w:rPr>
        <w:t xml:space="preserve">На третьем этапе подключаются имитационные действия: взрослый показывает весь алгоритм действия, при этом ребенок наблюдает далее отрабатывается поэлементное выполнение действия одновременно ребенком </w:t>
      </w:r>
      <w:r w:rsidRPr="00711920">
        <w:rPr>
          <w:sz w:val="28"/>
          <w:szCs w:val="28"/>
        </w:rPr>
        <w:lastRenderedPageBreak/>
        <w:t>и взрослым, который выполняет движения рядом с ребенком на таком же материале. Взрослый использует эмоциональное комментирование и стимулирует развитие речевого подражания. При необходимости в случае затруднения ребенка взрослый может использовать жестовую инструкцию или элементы совместных действий (например, начинает действие за ребенка).</w:t>
      </w:r>
    </w:p>
    <w:p w:rsidR="00AB0B08" w:rsidRPr="00711920" w:rsidRDefault="00AB0B08" w:rsidP="00711920">
      <w:pPr>
        <w:pStyle w:val="a5"/>
        <w:spacing w:before="0" w:beforeAutospacing="0" w:after="0" w:afterAutospacing="0"/>
        <w:ind w:firstLine="567"/>
        <w:jc w:val="both"/>
        <w:rPr>
          <w:sz w:val="28"/>
          <w:szCs w:val="28"/>
        </w:rPr>
      </w:pPr>
      <w:r w:rsidRPr="00711920">
        <w:rPr>
          <w:sz w:val="28"/>
          <w:szCs w:val="28"/>
        </w:rPr>
        <w:t>На четвёртом этапе – этапе проб и ошибок – взрослый показывает алгоритм действий и предлагает повторить его ребенку. Ребенок выполняет и в случае ошибки, взрослый указывает, что действие совершается неверно и стимулирует к поиску правильного способа выполнения. Используются подсказывающие, альтернативные и наводящие вопросы, чтобы побудить ребенка действовать правильно. Подсказывающие – содержащие в себе однозначный правильный ответ. Альтернативные – предполагающие выбор из двух, чаще контрастных вариантов. Наводящие – включающие опорные слова и требующие распространения высказывания (домысливание ситуации с опорой на прошлый опыт). Если ребенок самостоятельно не способен исправить ошибку, взрослый вновь возвращается на этап имитационных или совместных действий. После того, как ребенок научится выполнять данное действие по образцу без ошибок, можно переходить к следующему этапу.</w:t>
      </w:r>
    </w:p>
    <w:p w:rsidR="00AB0B08" w:rsidRPr="00711920" w:rsidRDefault="00AB0B08" w:rsidP="00711920">
      <w:pPr>
        <w:pStyle w:val="a5"/>
        <w:spacing w:before="0" w:beforeAutospacing="0" w:after="0" w:afterAutospacing="0"/>
        <w:ind w:firstLine="567"/>
        <w:jc w:val="both"/>
        <w:rPr>
          <w:sz w:val="28"/>
          <w:szCs w:val="28"/>
        </w:rPr>
      </w:pPr>
      <w:r w:rsidRPr="00711920">
        <w:rPr>
          <w:sz w:val="28"/>
          <w:szCs w:val="28"/>
        </w:rPr>
        <w:t>На пятом этапе ребёнок действует по словесной инструкции. Вначале ребенок действует, опираясь на поэлементную инструкцию, а затем ориентируется на целостную многоступенчатую, отражающую весь алгоритм действий.</w:t>
      </w:r>
    </w:p>
    <w:p w:rsidR="00AB0B08" w:rsidRPr="00711920" w:rsidRDefault="00AB0B08" w:rsidP="00711920">
      <w:pPr>
        <w:spacing w:after="0" w:line="240" w:lineRule="auto"/>
        <w:ind w:firstLine="567"/>
        <w:jc w:val="both"/>
        <w:rPr>
          <w:rFonts w:ascii="Times New Roman" w:hAnsi="Times New Roman" w:cs="Times New Roman"/>
          <w:sz w:val="28"/>
          <w:szCs w:val="28"/>
        </w:rPr>
      </w:pPr>
    </w:p>
    <w:p w:rsidR="00AB0B08" w:rsidRPr="00711920" w:rsidRDefault="00AB0B08" w:rsidP="00711920">
      <w:pPr>
        <w:pStyle w:val="1"/>
        <w:spacing w:before="0" w:line="240" w:lineRule="auto"/>
        <w:ind w:firstLine="567"/>
        <w:jc w:val="both"/>
        <w:rPr>
          <w:rFonts w:ascii="Times New Roman" w:hAnsi="Times New Roman" w:cs="Times New Roman"/>
        </w:rPr>
      </w:pPr>
      <w:r w:rsidRPr="00711920">
        <w:rPr>
          <w:rFonts w:ascii="Times New Roman" w:hAnsi="Times New Roman" w:cs="Times New Roman"/>
        </w:rPr>
        <w:t>Непосредственно о занятиях.</w:t>
      </w:r>
    </w:p>
    <w:p w:rsidR="00AB0B08" w:rsidRPr="00711920" w:rsidRDefault="00AB0B08" w:rsidP="00711920">
      <w:pPr>
        <w:spacing w:after="0" w:line="240" w:lineRule="auto"/>
        <w:ind w:firstLine="567"/>
        <w:jc w:val="both"/>
        <w:rPr>
          <w:rFonts w:ascii="Times New Roman" w:hAnsi="Times New Roman" w:cs="Times New Roman"/>
          <w:sz w:val="28"/>
          <w:szCs w:val="28"/>
        </w:rPr>
      </w:pPr>
    </w:p>
    <w:p w:rsidR="00AB0B08" w:rsidRPr="00711920" w:rsidRDefault="005A65C0" w:rsidP="00711920">
      <w:pPr>
        <w:spacing w:after="0" w:line="240" w:lineRule="auto"/>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 xml:space="preserve">Сеген </w:t>
      </w:r>
      <w:r w:rsidR="00AB0B08" w:rsidRPr="00711920">
        <w:rPr>
          <w:rFonts w:ascii="Times New Roman" w:eastAsia="Times New Roman" w:hAnsi="Times New Roman" w:cs="Times New Roman"/>
          <w:sz w:val="28"/>
          <w:szCs w:val="28"/>
          <w:lang w:eastAsia="ru-RU"/>
        </w:rPr>
        <w:t xml:space="preserve"> писал: «Умственно-отсталый ребенок и знал бы , и умел, если бы  хотел, да вся беда прежде всего в том, что он не хочет.» Преодоление дефицита любознательности, инертности, негативного отношения к занятиям возможно при </w:t>
      </w:r>
      <w:r w:rsidR="006349CC" w:rsidRPr="00711920">
        <w:rPr>
          <w:rFonts w:ascii="Times New Roman" w:eastAsia="Times New Roman" w:hAnsi="Times New Roman" w:cs="Times New Roman"/>
          <w:sz w:val="28"/>
          <w:szCs w:val="28"/>
          <w:lang w:eastAsia="ru-RU"/>
        </w:rPr>
        <w:t>условии правильно подобранной методики работы.</w:t>
      </w:r>
      <w:r w:rsidR="00567B8F" w:rsidRPr="00711920">
        <w:rPr>
          <w:rFonts w:ascii="Times New Roman" w:eastAsia="Times New Roman" w:hAnsi="Times New Roman" w:cs="Times New Roman"/>
          <w:sz w:val="28"/>
          <w:szCs w:val="28"/>
          <w:lang w:eastAsia="ru-RU"/>
        </w:rPr>
        <w:t xml:space="preserve"> Здесь тоже возможно применение элементов различных методик, но, на мой взгляд, одним из наиболее действенных является игровое обучение.</w:t>
      </w:r>
    </w:p>
    <w:p w:rsidR="009B0300" w:rsidRPr="00711920" w:rsidRDefault="00B163B5"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 xml:space="preserve">Следует </w:t>
      </w:r>
      <w:r w:rsidR="009B0300" w:rsidRPr="00711920">
        <w:rPr>
          <w:rFonts w:ascii="Times New Roman" w:hAnsi="Times New Roman" w:cs="Times New Roman"/>
          <w:sz w:val="28"/>
          <w:szCs w:val="28"/>
        </w:rPr>
        <w:t>о</w:t>
      </w:r>
      <w:r w:rsidRPr="00711920">
        <w:rPr>
          <w:rFonts w:ascii="Times New Roman" w:hAnsi="Times New Roman" w:cs="Times New Roman"/>
          <w:sz w:val="28"/>
          <w:szCs w:val="28"/>
        </w:rPr>
        <w:t>тметить, что несмотря на то, что в расписании нет коррекционно-развивающих занятий и предметно-практической  деятельности, этим направлениям работы уделяется очень много внимания на каждом занятии.</w:t>
      </w:r>
      <w:r w:rsidR="009B0300" w:rsidRPr="00711920">
        <w:rPr>
          <w:rFonts w:ascii="Times New Roman" w:hAnsi="Times New Roman" w:cs="Times New Roman"/>
          <w:sz w:val="28"/>
          <w:szCs w:val="28"/>
        </w:rPr>
        <w:t xml:space="preserve"> </w:t>
      </w:r>
      <w:r w:rsidRPr="00711920">
        <w:rPr>
          <w:rFonts w:ascii="Times New Roman" w:hAnsi="Times New Roman" w:cs="Times New Roman"/>
          <w:sz w:val="28"/>
          <w:szCs w:val="28"/>
        </w:rPr>
        <w:t xml:space="preserve">Так, каждое занятие мы начинаем с </w:t>
      </w:r>
      <w:r w:rsidR="009167EB" w:rsidRPr="00711920">
        <w:rPr>
          <w:rFonts w:ascii="Times New Roman" w:hAnsi="Times New Roman" w:cs="Times New Roman"/>
          <w:sz w:val="28"/>
          <w:szCs w:val="28"/>
        </w:rPr>
        <w:t>кинезиологических упражнений, пальчиковых игр, либо подвижных игр, способствующих установлению контакта.</w:t>
      </w:r>
    </w:p>
    <w:p w:rsidR="000E24EB" w:rsidRPr="00711920" w:rsidRDefault="009B0300" w:rsidP="0071192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Кинезиология - наука о развитии умственных способностей посредством определенных двигательных упражнений. Эти упражнения позволяют создать новые нейронные сети и улучшить межполушарное взаимодействие, которое является основой развития интеллекта.</w:t>
      </w:r>
    </w:p>
    <w:p w:rsidR="009B0300" w:rsidRPr="00711920" w:rsidRDefault="009B0300" w:rsidP="0071192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11920">
        <w:rPr>
          <w:rFonts w:ascii="Times New Roman" w:eastAsia="Times New Roman" w:hAnsi="Times New Roman" w:cs="Times New Roman"/>
          <w:sz w:val="28"/>
          <w:szCs w:val="28"/>
          <w:lang w:eastAsia="ru-RU"/>
        </w:rPr>
        <w:t xml:space="preserve"> </w:t>
      </w:r>
      <w:r w:rsidR="000E24EB" w:rsidRPr="00711920">
        <w:rPr>
          <w:rFonts w:ascii="Times New Roman" w:eastAsia="Times New Roman" w:hAnsi="Times New Roman" w:cs="Times New Roman"/>
          <w:sz w:val="28"/>
          <w:szCs w:val="28"/>
          <w:lang w:eastAsia="ru-RU"/>
        </w:rPr>
        <w:t>Кроме того, использование в разминке перчаточных и пальчиковых кукол, различных игрушек помогает заинтересовать ребенка, формировать необходимый эмоциональный настрой.</w:t>
      </w:r>
    </w:p>
    <w:p w:rsidR="009B0300" w:rsidRPr="00711920" w:rsidRDefault="009B0300"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lastRenderedPageBreak/>
        <w:t>1 видео-упражнения</w:t>
      </w:r>
      <w:r w:rsidR="000E24EB" w:rsidRPr="00711920">
        <w:rPr>
          <w:rFonts w:ascii="Times New Roman" w:hAnsi="Times New Roman" w:cs="Times New Roman"/>
          <w:sz w:val="28"/>
          <w:szCs w:val="28"/>
        </w:rPr>
        <w:t xml:space="preserve"> (Приложение)</w:t>
      </w:r>
    </w:p>
    <w:p w:rsidR="00A46054" w:rsidRPr="00711920" w:rsidRDefault="009B0300"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Дидактическая игра является и игровым методом и формой обучения умственно отсталых детей, и самостоятельной игровой деятельностью, и средством всестороннего развития личности учащегося. Так, на уроках развития речи и альтернативной коммуникации Владик охотно играет в игры, используя яркие картинки, предметы и т.д.</w:t>
      </w:r>
      <w:r w:rsidR="00875EE2" w:rsidRPr="00711920">
        <w:rPr>
          <w:rFonts w:ascii="Times New Roman" w:hAnsi="Times New Roman" w:cs="Times New Roman"/>
          <w:sz w:val="28"/>
          <w:szCs w:val="28"/>
        </w:rPr>
        <w:t xml:space="preserve"> В процессе работы над формированием альтернативных форм коммуникации активно используются пиктограммы, фотографии, развивающие мультфильмы, видеоигры и т.д.</w:t>
      </w:r>
    </w:p>
    <w:p w:rsidR="000E24EB" w:rsidRPr="00711920" w:rsidRDefault="009B0300"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2 ВИДЕО  Игра «САД-ОГОРОД»</w:t>
      </w:r>
      <w:r w:rsidR="000E24EB" w:rsidRPr="00711920">
        <w:rPr>
          <w:rFonts w:ascii="Times New Roman" w:hAnsi="Times New Roman" w:cs="Times New Roman"/>
          <w:sz w:val="28"/>
          <w:szCs w:val="28"/>
        </w:rPr>
        <w:t xml:space="preserve"> (Приложение)</w:t>
      </w:r>
    </w:p>
    <w:p w:rsidR="009B0300" w:rsidRPr="00711920" w:rsidRDefault="009B0300" w:rsidP="00711920">
      <w:pPr>
        <w:spacing w:after="0" w:line="240" w:lineRule="auto"/>
        <w:ind w:firstLine="567"/>
        <w:jc w:val="both"/>
        <w:rPr>
          <w:rFonts w:ascii="Times New Roman" w:hAnsi="Times New Roman" w:cs="Times New Roman"/>
          <w:sz w:val="28"/>
          <w:szCs w:val="28"/>
        </w:rPr>
      </w:pPr>
    </w:p>
    <w:p w:rsidR="009B0300" w:rsidRPr="00711920" w:rsidRDefault="009B0300" w:rsidP="00711920">
      <w:pPr>
        <w:spacing w:after="0" w:line="240" w:lineRule="auto"/>
        <w:ind w:firstLine="567"/>
        <w:jc w:val="both"/>
        <w:rPr>
          <w:rFonts w:ascii="Times New Roman" w:hAnsi="Times New Roman" w:cs="Times New Roman"/>
          <w:sz w:val="28"/>
          <w:szCs w:val="28"/>
        </w:rPr>
      </w:pPr>
    </w:p>
    <w:p w:rsidR="009B0300" w:rsidRPr="00711920" w:rsidRDefault="009B0300"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В ходе игровой деятельности ребенок усваивает элементарные математические  представления, учится сравнивать предметы по форме, цвету, размеру, классифицировать, обобщать.</w:t>
      </w:r>
    </w:p>
    <w:p w:rsidR="000E24EB" w:rsidRPr="00711920" w:rsidRDefault="009B0300"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3</w:t>
      </w:r>
      <w:r w:rsidR="001D5191" w:rsidRPr="00711920">
        <w:rPr>
          <w:rFonts w:ascii="Times New Roman" w:hAnsi="Times New Roman" w:cs="Times New Roman"/>
          <w:sz w:val="28"/>
          <w:szCs w:val="28"/>
        </w:rPr>
        <w:t xml:space="preserve">  ВИДЕО   «</w:t>
      </w:r>
      <w:r w:rsidR="00A96E08" w:rsidRPr="00711920">
        <w:rPr>
          <w:rFonts w:ascii="Times New Roman" w:hAnsi="Times New Roman" w:cs="Times New Roman"/>
          <w:sz w:val="28"/>
          <w:szCs w:val="28"/>
        </w:rPr>
        <w:t>Размер.</w:t>
      </w:r>
      <w:r w:rsidR="001D5191" w:rsidRPr="00711920">
        <w:rPr>
          <w:rFonts w:ascii="Times New Roman" w:hAnsi="Times New Roman" w:cs="Times New Roman"/>
          <w:sz w:val="28"/>
          <w:szCs w:val="28"/>
        </w:rPr>
        <w:t>Матрешки»</w:t>
      </w:r>
      <w:r w:rsidR="000E24EB" w:rsidRPr="00711920">
        <w:rPr>
          <w:rFonts w:ascii="Times New Roman" w:hAnsi="Times New Roman" w:cs="Times New Roman"/>
          <w:sz w:val="28"/>
          <w:szCs w:val="28"/>
        </w:rPr>
        <w:t xml:space="preserve"> (Приложение)</w:t>
      </w:r>
    </w:p>
    <w:p w:rsidR="001D5191" w:rsidRPr="00711920" w:rsidRDefault="001D5191" w:rsidP="00711920">
      <w:pPr>
        <w:spacing w:after="0" w:line="240" w:lineRule="auto"/>
        <w:ind w:firstLine="567"/>
        <w:jc w:val="both"/>
        <w:rPr>
          <w:rFonts w:ascii="Times New Roman" w:hAnsi="Times New Roman" w:cs="Times New Roman"/>
          <w:sz w:val="28"/>
          <w:szCs w:val="28"/>
        </w:rPr>
      </w:pPr>
    </w:p>
    <w:p w:rsidR="001D5191" w:rsidRPr="00711920" w:rsidRDefault="001D5191" w:rsidP="00711920">
      <w:pPr>
        <w:spacing w:after="0" w:line="240" w:lineRule="auto"/>
        <w:ind w:firstLine="567"/>
        <w:jc w:val="both"/>
        <w:rPr>
          <w:rFonts w:ascii="Times New Roman" w:hAnsi="Times New Roman" w:cs="Times New Roman"/>
          <w:sz w:val="28"/>
          <w:szCs w:val="28"/>
        </w:rPr>
      </w:pPr>
    </w:p>
    <w:p w:rsidR="001D5191" w:rsidRPr="00711920" w:rsidRDefault="001D5191"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В процессе совместной работы осуществляется коррекция   эмоционально-волевой сферы ребенка, здесь большое значение  имеет доброжелательность, нацеленность на результат и настойчивость педагога.</w:t>
      </w:r>
    </w:p>
    <w:p w:rsidR="000E24EB" w:rsidRPr="00711920" w:rsidRDefault="00F04BD7"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 xml:space="preserve">4  ВИДЕО  </w:t>
      </w:r>
      <w:r w:rsidR="000E24EB" w:rsidRPr="00711920">
        <w:rPr>
          <w:rFonts w:ascii="Times New Roman" w:hAnsi="Times New Roman" w:cs="Times New Roman"/>
          <w:sz w:val="28"/>
          <w:szCs w:val="28"/>
        </w:rPr>
        <w:t>(Приложение)</w:t>
      </w:r>
    </w:p>
    <w:p w:rsidR="00F04BD7" w:rsidRPr="00711920" w:rsidRDefault="00F04BD7" w:rsidP="00711920">
      <w:pPr>
        <w:spacing w:after="0" w:line="240" w:lineRule="auto"/>
        <w:ind w:firstLine="567"/>
        <w:jc w:val="both"/>
        <w:rPr>
          <w:rFonts w:ascii="Times New Roman" w:hAnsi="Times New Roman" w:cs="Times New Roman"/>
          <w:sz w:val="28"/>
          <w:szCs w:val="28"/>
        </w:rPr>
      </w:pPr>
    </w:p>
    <w:p w:rsidR="009B0300" w:rsidRPr="00711920" w:rsidRDefault="00F04BD7"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В ходе реализации СИПР</w:t>
      </w:r>
      <w:r w:rsidR="00711920">
        <w:rPr>
          <w:rFonts w:ascii="Times New Roman" w:hAnsi="Times New Roman" w:cs="Times New Roman"/>
          <w:sz w:val="28"/>
          <w:szCs w:val="28"/>
        </w:rPr>
        <w:t xml:space="preserve"> </w:t>
      </w:r>
      <w:r w:rsidRPr="00711920">
        <w:rPr>
          <w:rFonts w:ascii="Times New Roman" w:hAnsi="Times New Roman" w:cs="Times New Roman"/>
          <w:sz w:val="28"/>
          <w:szCs w:val="28"/>
        </w:rPr>
        <w:t>осуществляется</w:t>
      </w:r>
      <w:r w:rsidR="00711920">
        <w:rPr>
          <w:rFonts w:ascii="Times New Roman" w:hAnsi="Times New Roman" w:cs="Times New Roman"/>
          <w:sz w:val="28"/>
          <w:szCs w:val="28"/>
        </w:rPr>
        <w:t xml:space="preserve"> </w:t>
      </w:r>
      <w:bookmarkStart w:id="0" w:name="_GoBack"/>
      <w:bookmarkEnd w:id="0"/>
      <w:r w:rsidRPr="00711920">
        <w:rPr>
          <w:rFonts w:ascii="Times New Roman" w:hAnsi="Times New Roman" w:cs="Times New Roman"/>
          <w:sz w:val="28"/>
          <w:szCs w:val="28"/>
        </w:rPr>
        <w:t>логопедическое  сопровождение</w:t>
      </w:r>
    </w:p>
    <w:p w:rsidR="000E24EB" w:rsidRPr="00711920" w:rsidRDefault="00F04BD7"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5 ВИДЕО   «Ло</w:t>
      </w:r>
      <w:r w:rsidR="00875EE2" w:rsidRPr="00711920">
        <w:rPr>
          <w:rFonts w:ascii="Times New Roman" w:hAnsi="Times New Roman" w:cs="Times New Roman"/>
          <w:sz w:val="28"/>
          <w:szCs w:val="28"/>
        </w:rPr>
        <w:t>г</w:t>
      </w:r>
      <w:r w:rsidRPr="00711920">
        <w:rPr>
          <w:rFonts w:ascii="Times New Roman" w:hAnsi="Times New Roman" w:cs="Times New Roman"/>
          <w:sz w:val="28"/>
          <w:szCs w:val="28"/>
        </w:rPr>
        <w:t>опед</w:t>
      </w:r>
      <w:r w:rsidR="00A96E08" w:rsidRPr="00711920">
        <w:rPr>
          <w:rFonts w:ascii="Times New Roman" w:hAnsi="Times New Roman" w:cs="Times New Roman"/>
          <w:sz w:val="28"/>
          <w:szCs w:val="28"/>
        </w:rPr>
        <w:t>ическое занятие</w:t>
      </w:r>
      <w:r w:rsidRPr="00711920">
        <w:rPr>
          <w:rFonts w:ascii="Times New Roman" w:hAnsi="Times New Roman" w:cs="Times New Roman"/>
          <w:sz w:val="28"/>
          <w:szCs w:val="28"/>
        </w:rPr>
        <w:t>»</w:t>
      </w:r>
      <w:r w:rsidR="000E24EB" w:rsidRPr="00711920">
        <w:rPr>
          <w:rFonts w:ascii="Times New Roman" w:hAnsi="Times New Roman" w:cs="Times New Roman"/>
          <w:sz w:val="28"/>
          <w:szCs w:val="28"/>
        </w:rPr>
        <w:t xml:space="preserve"> (Приложение)</w:t>
      </w:r>
    </w:p>
    <w:p w:rsidR="00F04BD7" w:rsidRPr="00711920" w:rsidRDefault="00F04BD7" w:rsidP="00711920">
      <w:pPr>
        <w:spacing w:after="0" w:line="240" w:lineRule="auto"/>
        <w:ind w:firstLine="567"/>
        <w:jc w:val="both"/>
        <w:rPr>
          <w:rFonts w:ascii="Times New Roman" w:hAnsi="Times New Roman" w:cs="Times New Roman"/>
          <w:sz w:val="28"/>
          <w:szCs w:val="28"/>
        </w:rPr>
      </w:pPr>
    </w:p>
    <w:p w:rsidR="00875EE2" w:rsidRPr="00711920" w:rsidRDefault="00875EE2"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Большую помощь в снятии</w:t>
      </w:r>
      <w:r w:rsidR="00F04BD7" w:rsidRPr="00711920">
        <w:rPr>
          <w:rFonts w:ascii="Times New Roman" w:hAnsi="Times New Roman" w:cs="Times New Roman"/>
          <w:sz w:val="28"/>
          <w:szCs w:val="28"/>
        </w:rPr>
        <w:t xml:space="preserve"> психоэмоционально</w:t>
      </w:r>
      <w:r w:rsidRPr="00711920">
        <w:rPr>
          <w:rFonts w:ascii="Times New Roman" w:hAnsi="Times New Roman" w:cs="Times New Roman"/>
          <w:sz w:val="28"/>
          <w:szCs w:val="28"/>
        </w:rPr>
        <w:t>го</w:t>
      </w:r>
      <w:r w:rsidR="00F04BD7" w:rsidRPr="00711920">
        <w:rPr>
          <w:rFonts w:ascii="Times New Roman" w:hAnsi="Times New Roman" w:cs="Times New Roman"/>
          <w:sz w:val="28"/>
          <w:szCs w:val="28"/>
        </w:rPr>
        <w:t xml:space="preserve"> напряжени</w:t>
      </w:r>
      <w:r w:rsidRPr="00711920">
        <w:rPr>
          <w:rFonts w:ascii="Times New Roman" w:hAnsi="Times New Roman" w:cs="Times New Roman"/>
          <w:sz w:val="28"/>
          <w:szCs w:val="28"/>
        </w:rPr>
        <w:t>я</w:t>
      </w:r>
      <w:r w:rsidR="00F04BD7" w:rsidRPr="00711920">
        <w:rPr>
          <w:rFonts w:ascii="Times New Roman" w:hAnsi="Times New Roman" w:cs="Times New Roman"/>
          <w:sz w:val="28"/>
          <w:szCs w:val="28"/>
        </w:rPr>
        <w:t xml:space="preserve"> ребенку помогают</w:t>
      </w:r>
      <w:r w:rsidRPr="00711920">
        <w:rPr>
          <w:rFonts w:ascii="Times New Roman" w:hAnsi="Times New Roman" w:cs="Times New Roman"/>
          <w:sz w:val="28"/>
          <w:szCs w:val="28"/>
        </w:rPr>
        <w:t xml:space="preserve"> занятия с психологом.</w:t>
      </w:r>
    </w:p>
    <w:p w:rsidR="000E24EB" w:rsidRPr="00711920" w:rsidRDefault="00A96E08"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6 ВИДЕО  «Занятие с п</w:t>
      </w:r>
      <w:r w:rsidR="00875EE2" w:rsidRPr="00711920">
        <w:rPr>
          <w:rFonts w:ascii="Times New Roman" w:hAnsi="Times New Roman" w:cs="Times New Roman"/>
          <w:sz w:val="28"/>
          <w:szCs w:val="28"/>
        </w:rPr>
        <w:t>сихолог</w:t>
      </w:r>
      <w:r w:rsidRPr="00711920">
        <w:rPr>
          <w:rFonts w:ascii="Times New Roman" w:hAnsi="Times New Roman" w:cs="Times New Roman"/>
          <w:sz w:val="28"/>
          <w:szCs w:val="28"/>
        </w:rPr>
        <w:t>ом</w:t>
      </w:r>
      <w:r w:rsidR="00875EE2" w:rsidRPr="00711920">
        <w:rPr>
          <w:rFonts w:ascii="Times New Roman" w:hAnsi="Times New Roman" w:cs="Times New Roman"/>
          <w:sz w:val="28"/>
          <w:szCs w:val="28"/>
        </w:rPr>
        <w:t>»</w:t>
      </w:r>
      <w:r w:rsidR="000E24EB" w:rsidRPr="00711920">
        <w:rPr>
          <w:rFonts w:ascii="Times New Roman" w:hAnsi="Times New Roman" w:cs="Times New Roman"/>
          <w:sz w:val="28"/>
          <w:szCs w:val="28"/>
        </w:rPr>
        <w:t xml:space="preserve"> (Приложение)</w:t>
      </w:r>
    </w:p>
    <w:p w:rsidR="00875EE2" w:rsidRPr="00711920" w:rsidRDefault="00875EE2" w:rsidP="00711920">
      <w:pPr>
        <w:spacing w:after="0" w:line="240" w:lineRule="auto"/>
        <w:ind w:firstLine="567"/>
        <w:jc w:val="both"/>
        <w:rPr>
          <w:rFonts w:ascii="Times New Roman" w:hAnsi="Times New Roman" w:cs="Times New Roman"/>
          <w:sz w:val="28"/>
          <w:szCs w:val="28"/>
        </w:rPr>
      </w:pPr>
    </w:p>
    <w:p w:rsidR="00010A14" w:rsidRPr="00711920" w:rsidRDefault="00010A14" w:rsidP="00711920">
      <w:pPr>
        <w:pStyle w:val="1"/>
        <w:spacing w:before="0" w:line="240" w:lineRule="auto"/>
        <w:ind w:firstLine="567"/>
        <w:jc w:val="both"/>
        <w:rPr>
          <w:rFonts w:ascii="Times New Roman" w:hAnsi="Times New Roman" w:cs="Times New Roman"/>
        </w:rPr>
      </w:pPr>
      <w:r w:rsidRPr="00711920">
        <w:rPr>
          <w:rFonts w:ascii="Times New Roman" w:hAnsi="Times New Roman" w:cs="Times New Roman"/>
        </w:rPr>
        <w:t>О подведении итогов</w:t>
      </w:r>
    </w:p>
    <w:p w:rsidR="00010A14" w:rsidRPr="00711920" w:rsidRDefault="00010A14" w:rsidP="00711920">
      <w:pPr>
        <w:spacing w:after="0" w:line="240" w:lineRule="auto"/>
        <w:ind w:firstLine="567"/>
        <w:jc w:val="both"/>
        <w:rPr>
          <w:rFonts w:ascii="Times New Roman" w:eastAsiaTheme="minorEastAsia" w:hAnsi="Times New Roman" w:cs="Times New Roman"/>
          <w:color w:val="000000" w:themeColor="text1"/>
          <w:kern w:val="24"/>
          <w:sz w:val="28"/>
          <w:szCs w:val="28"/>
        </w:rPr>
      </w:pPr>
      <w:r w:rsidRPr="00711920">
        <w:rPr>
          <w:rFonts w:ascii="Times New Roman" w:eastAsiaTheme="minorEastAsia" w:hAnsi="Times New Roman" w:cs="Times New Roman"/>
          <w:color w:val="000000" w:themeColor="text1"/>
          <w:kern w:val="24"/>
          <w:sz w:val="28"/>
          <w:szCs w:val="28"/>
        </w:rPr>
        <w:t>Результативность  реализации СИПР оценивается исходя из решения задач, которые были заложены  при  планировании программы. Это может быть попунктное балльное , либо вербальное оценивание.  Делается это для того, чтобы корректировать программу, вносить в нее изменения в случае необходимости, чтобы оптимизировать работу с ребенком</w:t>
      </w:r>
    </w:p>
    <w:p w:rsidR="009167EB" w:rsidRPr="00711920" w:rsidRDefault="009167EB" w:rsidP="00711920">
      <w:pPr>
        <w:spacing w:after="0" w:line="240" w:lineRule="auto"/>
        <w:ind w:firstLine="567"/>
        <w:jc w:val="both"/>
        <w:rPr>
          <w:rFonts w:ascii="Times New Roman" w:hAnsi="Times New Roman" w:cs="Times New Roman"/>
          <w:sz w:val="28"/>
          <w:szCs w:val="28"/>
        </w:rPr>
      </w:pPr>
      <w:r w:rsidRPr="00711920">
        <w:rPr>
          <w:rFonts w:ascii="Times New Roman" w:eastAsiaTheme="minorEastAsia" w:hAnsi="Times New Roman" w:cs="Times New Roman"/>
          <w:color w:val="000000" w:themeColor="text1"/>
          <w:kern w:val="24"/>
          <w:sz w:val="28"/>
          <w:szCs w:val="28"/>
        </w:rPr>
        <w:t xml:space="preserve">2 раза в год </w:t>
      </w:r>
      <w:r w:rsidR="00010A14" w:rsidRPr="00711920">
        <w:rPr>
          <w:rFonts w:ascii="Times New Roman" w:eastAsiaTheme="minorEastAsia" w:hAnsi="Times New Roman" w:cs="Times New Roman"/>
          <w:color w:val="000000" w:themeColor="text1"/>
          <w:kern w:val="24"/>
          <w:sz w:val="28"/>
          <w:szCs w:val="28"/>
        </w:rPr>
        <w:t>проводится</w:t>
      </w:r>
      <w:r w:rsidR="005A65C0" w:rsidRPr="00711920">
        <w:rPr>
          <w:rFonts w:ascii="Times New Roman" w:eastAsiaTheme="minorEastAsia" w:hAnsi="Times New Roman" w:cs="Times New Roman"/>
          <w:color w:val="000000" w:themeColor="text1"/>
          <w:kern w:val="24"/>
          <w:sz w:val="28"/>
          <w:szCs w:val="28"/>
        </w:rPr>
        <w:t xml:space="preserve">  </w:t>
      </w:r>
      <w:r w:rsidRPr="00711920">
        <w:rPr>
          <w:rFonts w:ascii="Times New Roman" w:eastAsiaTheme="minorEastAsia" w:hAnsi="Times New Roman" w:cs="Times New Roman"/>
          <w:color w:val="000000" w:themeColor="text1"/>
          <w:kern w:val="24"/>
          <w:sz w:val="28"/>
          <w:szCs w:val="28"/>
        </w:rPr>
        <w:t>педагогический мониторинг.</w:t>
      </w:r>
    </w:p>
    <w:p w:rsidR="009167EB" w:rsidRPr="00711920" w:rsidRDefault="009167EB" w:rsidP="00711920">
      <w:pPr>
        <w:pStyle w:val="a6"/>
        <w:numPr>
          <w:ilvl w:val="0"/>
          <w:numId w:val="1"/>
        </w:numPr>
        <w:ind w:firstLine="567"/>
        <w:jc w:val="both"/>
        <w:rPr>
          <w:sz w:val="28"/>
          <w:szCs w:val="28"/>
        </w:rPr>
      </w:pPr>
      <w:r w:rsidRPr="00711920">
        <w:rPr>
          <w:rFonts w:eastAsiaTheme="minorEastAsia"/>
          <w:color w:val="000000" w:themeColor="text1"/>
          <w:kern w:val="24"/>
          <w:sz w:val="28"/>
          <w:szCs w:val="28"/>
        </w:rPr>
        <w:t>Оценивается уровень сформированности представлений, действий, операций, внесенных в СИПР</w:t>
      </w:r>
    </w:p>
    <w:p w:rsidR="009167EB" w:rsidRPr="00711920" w:rsidRDefault="009167EB" w:rsidP="00711920">
      <w:pPr>
        <w:pStyle w:val="a6"/>
        <w:numPr>
          <w:ilvl w:val="0"/>
          <w:numId w:val="1"/>
        </w:numPr>
        <w:ind w:firstLine="567"/>
        <w:jc w:val="both"/>
        <w:rPr>
          <w:sz w:val="28"/>
          <w:szCs w:val="28"/>
        </w:rPr>
      </w:pPr>
      <w:r w:rsidRPr="00711920">
        <w:rPr>
          <w:rFonts w:eastAsiaTheme="minorEastAsia"/>
          <w:color w:val="000000" w:themeColor="text1"/>
          <w:kern w:val="24"/>
          <w:sz w:val="28"/>
          <w:szCs w:val="28"/>
        </w:rPr>
        <w:t>В конце учебного года составляется характеристика на каждого учащегося</w:t>
      </w:r>
    </w:p>
    <w:p w:rsidR="009167EB" w:rsidRPr="00711920" w:rsidRDefault="009167EB" w:rsidP="00711920">
      <w:pPr>
        <w:pStyle w:val="a6"/>
        <w:numPr>
          <w:ilvl w:val="0"/>
          <w:numId w:val="1"/>
        </w:numPr>
        <w:ind w:firstLine="567"/>
        <w:jc w:val="both"/>
        <w:rPr>
          <w:sz w:val="28"/>
          <w:szCs w:val="28"/>
        </w:rPr>
      </w:pPr>
      <w:r w:rsidRPr="00711920">
        <w:rPr>
          <w:rFonts w:eastAsiaTheme="minorEastAsia"/>
          <w:color w:val="000000" w:themeColor="text1"/>
          <w:kern w:val="24"/>
          <w:sz w:val="28"/>
          <w:szCs w:val="28"/>
        </w:rPr>
        <w:t>Направляется информационное письмо родителям</w:t>
      </w:r>
    </w:p>
    <w:p w:rsidR="009167EB" w:rsidRPr="00711920" w:rsidRDefault="009167EB" w:rsidP="00711920">
      <w:pPr>
        <w:pStyle w:val="a6"/>
        <w:numPr>
          <w:ilvl w:val="0"/>
          <w:numId w:val="1"/>
        </w:numPr>
        <w:ind w:firstLine="567"/>
        <w:jc w:val="both"/>
        <w:rPr>
          <w:sz w:val="28"/>
          <w:szCs w:val="28"/>
        </w:rPr>
      </w:pPr>
      <w:r w:rsidRPr="00711920">
        <w:rPr>
          <w:rFonts w:eastAsiaTheme="minorEastAsia"/>
          <w:color w:val="000000" w:themeColor="text1"/>
          <w:kern w:val="24"/>
          <w:sz w:val="28"/>
          <w:szCs w:val="28"/>
        </w:rPr>
        <w:t>Перевод обучающегося в следующий класс осуществляется по возрасту</w:t>
      </w:r>
      <w:r w:rsidR="00010A14" w:rsidRPr="00711920">
        <w:rPr>
          <w:rFonts w:eastAsiaTheme="minorEastAsia"/>
          <w:color w:val="000000" w:themeColor="text1"/>
          <w:kern w:val="24"/>
          <w:sz w:val="28"/>
          <w:szCs w:val="28"/>
        </w:rPr>
        <w:t>. Невыполнение программы по отдельным предметам не является показателем неуспешности обучения в целом.</w:t>
      </w:r>
    </w:p>
    <w:p w:rsidR="00875EE2" w:rsidRPr="00711920" w:rsidRDefault="009167EB"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lang w:eastAsia="ru-RU"/>
        </w:rPr>
        <w:lastRenderedPageBreak/>
        <w:t>Система оценки результатов отражает степень выполнения обучающимся СИПР, взаимодействие следующих компонентов</w:t>
      </w:r>
    </w:p>
    <w:p w:rsidR="00875EE2" w:rsidRPr="00711920" w:rsidRDefault="00875EE2" w:rsidP="00711920">
      <w:pPr>
        <w:pStyle w:val="a3"/>
        <w:ind w:firstLine="567"/>
        <w:jc w:val="both"/>
        <w:rPr>
          <w:rFonts w:ascii="Times New Roman" w:hAnsi="Times New Roman" w:cs="Times New Roman"/>
          <w:sz w:val="28"/>
          <w:szCs w:val="28"/>
          <w:lang w:eastAsia="ru-RU"/>
        </w:rPr>
      </w:pPr>
      <w:r w:rsidRPr="00711920">
        <w:rPr>
          <w:rFonts w:ascii="Times New Roman" w:hAnsi="Times New Roman" w:cs="Times New Roman"/>
          <w:sz w:val="28"/>
          <w:szCs w:val="28"/>
          <w:lang w:eastAsia="ru-RU"/>
        </w:rPr>
        <w:sym w:font="Symbol" w:char="F0B7"/>
      </w:r>
      <w:r w:rsidRPr="00711920">
        <w:rPr>
          <w:rFonts w:ascii="Times New Roman" w:hAnsi="Times New Roman" w:cs="Times New Roman"/>
          <w:sz w:val="28"/>
          <w:szCs w:val="28"/>
          <w:lang w:eastAsia="ru-RU"/>
        </w:rPr>
        <w:t xml:space="preserve"> что обучающийся знает и умеет на конец учебного периода,</w:t>
      </w:r>
    </w:p>
    <w:p w:rsidR="00875EE2" w:rsidRPr="00711920" w:rsidRDefault="00875EE2" w:rsidP="00711920">
      <w:pPr>
        <w:pStyle w:val="a3"/>
        <w:ind w:firstLine="567"/>
        <w:jc w:val="both"/>
        <w:rPr>
          <w:rFonts w:ascii="Times New Roman" w:hAnsi="Times New Roman" w:cs="Times New Roman"/>
          <w:sz w:val="28"/>
          <w:szCs w:val="28"/>
          <w:lang w:eastAsia="ru-RU"/>
        </w:rPr>
      </w:pPr>
      <w:r w:rsidRPr="00711920">
        <w:rPr>
          <w:rFonts w:ascii="Times New Roman" w:hAnsi="Times New Roman" w:cs="Times New Roman"/>
          <w:sz w:val="28"/>
          <w:szCs w:val="28"/>
          <w:lang w:eastAsia="ru-RU"/>
        </w:rPr>
        <w:sym w:font="Symbol" w:char="F0B7"/>
      </w:r>
      <w:r w:rsidRPr="00711920">
        <w:rPr>
          <w:rFonts w:ascii="Times New Roman" w:hAnsi="Times New Roman" w:cs="Times New Roman"/>
          <w:sz w:val="28"/>
          <w:szCs w:val="28"/>
          <w:lang w:eastAsia="ru-RU"/>
        </w:rPr>
        <w:t xml:space="preserve"> что из полученных знаний и умений он применяет на практике,</w:t>
      </w:r>
    </w:p>
    <w:p w:rsidR="00875EE2" w:rsidRPr="00711920" w:rsidRDefault="00875EE2" w:rsidP="00711920">
      <w:pPr>
        <w:pStyle w:val="a3"/>
        <w:ind w:firstLine="567"/>
        <w:jc w:val="both"/>
        <w:rPr>
          <w:rFonts w:ascii="Times New Roman" w:hAnsi="Times New Roman" w:cs="Times New Roman"/>
          <w:sz w:val="28"/>
          <w:szCs w:val="28"/>
          <w:lang w:eastAsia="ru-RU"/>
        </w:rPr>
      </w:pPr>
      <w:r w:rsidRPr="00711920">
        <w:rPr>
          <w:rFonts w:ascii="Times New Roman" w:hAnsi="Times New Roman" w:cs="Times New Roman"/>
          <w:sz w:val="28"/>
          <w:szCs w:val="28"/>
          <w:lang w:eastAsia="ru-RU"/>
        </w:rPr>
        <w:sym w:font="Symbol" w:char="F0B7"/>
      </w:r>
      <w:r w:rsidRPr="00711920">
        <w:rPr>
          <w:rFonts w:ascii="Times New Roman" w:hAnsi="Times New Roman" w:cs="Times New Roman"/>
          <w:sz w:val="28"/>
          <w:szCs w:val="28"/>
          <w:lang w:eastAsia="ru-RU"/>
        </w:rPr>
        <w:t xml:space="preserve"> насколько активно, адекватно и самостоятельно он их применяет.</w:t>
      </w:r>
    </w:p>
    <w:p w:rsidR="00010A14" w:rsidRPr="00711920" w:rsidRDefault="00010A14" w:rsidP="00711920">
      <w:pPr>
        <w:spacing w:after="0" w:line="240" w:lineRule="auto"/>
        <w:ind w:firstLine="567"/>
        <w:jc w:val="both"/>
        <w:rPr>
          <w:rFonts w:ascii="Times New Roman" w:hAnsi="Times New Roman" w:cs="Times New Roman"/>
          <w:sz w:val="28"/>
          <w:szCs w:val="28"/>
        </w:rPr>
      </w:pPr>
    </w:p>
    <w:p w:rsidR="00F04BD7" w:rsidRPr="00711920" w:rsidRDefault="009167EB"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 xml:space="preserve">И, несомненно, </w:t>
      </w:r>
      <w:r w:rsidR="007B2AA3" w:rsidRPr="00711920">
        <w:rPr>
          <w:rFonts w:ascii="Times New Roman" w:hAnsi="Times New Roman" w:cs="Times New Roman"/>
          <w:sz w:val="28"/>
          <w:szCs w:val="28"/>
        </w:rPr>
        <w:t>необходимым условием успешности реализации СИПР является тесная связь с родителями ребенка, консультативная деятельность, методическая и психологическая поддержка, взаимодействие во всех сферах деятельности.</w:t>
      </w:r>
    </w:p>
    <w:p w:rsidR="007B2AA3" w:rsidRPr="00711920" w:rsidRDefault="007B2AA3"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7  ВИДЕО  «Выступление мамы»</w:t>
      </w:r>
    </w:p>
    <w:p w:rsidR="00010A14" w:rsidRPr="00711920" w:rsidRDefault="00010A14" w:rsidP="00711920">
      <w:pPr>
        <w:spacing w:after="0" w:line="240" w:lineRule="auto"/>
        <w:ind w:firstLine="567"/>
        <w:jc w:val="both"/>
        <w:rPr>
          <w:rFonts w:ascii="Times New Roman" w:hAnsi="Times New Roman" w:cs="Times New Roman"/>
          <w:sz w:val="28"/>
          <w:szCs w:val="28"/>
        </w:rPr>
      </w:pPr>
      <w:r w:rsidRPr="00711920">
        <w:rPr>
          <w:rFonts w:ascii="Times New Roman" w:hAnsi="Times New Roman" w:cs="Times New Roman"/>
          <w:sz w:val="28"/>
          <w:szCs w:val="28"/>
        </w:rPr>
        <w:t>В заключении хочу отметить, что идеальных программ , наверное, не бывает, любую программу приходится корректировать  в ходе реализации, так как вряд ли мы можем точ</w:t>
      </w:r>
      <w:r w:rsidR="005A65C0" w:rsidRPr="00711920">
        <w:rPr>
          <w:rFonts w:ascii="Times New Roman" w:hAnsi="Times New Roman" w:cs="Times New Roman"/>
          <w:sz w:val="28"/>
          <w:szCs w:val="28"/>
        </w:rPr>
        <w:t>но прогнозировать, каким образом</w:t>
      </w:r>
      <w:r w:rsidRPr="00711920">
        <w:rPr>
          <w:rFonts w:ascii="Times New Roman" w:hAnsi="Times New Roman" w:cs="Times New Roman"/>
          <w:sz w:val="28"/>
          <w:szCs w:val="28"/>
        </w:rPr>
        <w:t xml:space="preserve">  ребенок будет усваивать знания, как будут формироваться его навыки и умения.В этом и состоит достоинство СИПРа</w:t>
      </w:r>
      <w:r w:rsidR="00EA2567" w:rsidRPr="00711920">
        <w:rPr>
          <w:rFonts w:ascii="Times New Roman" w:hAnsi="Times New Roman" w:cs="Times New Roman"/>
          <w:sz w:val="28"/>
          <w:szCs w:val="28"/>
        </w:rPr>
        <w:t>- в гибкости, пошаговой структуре, в самостоятельном определении величины, дробности шагов</w:t>
      </w:r>
      <w:r w:rsidR="005A65C0" w:rsidRPr="00711920">
        <w:rPr>
          <w:rFonts w:ascii="Times New Roman" w:hAnsi="Times New Roman" w:cs="Times New Roman"/>
          <w:sz w:val="28"/>
          <w:szCs w:val="28"/>
        </w:rPr>
        <w:t xml:space="preserve"> определении направления,  которое следует выбирать исходя из возможностей и потребностей ребенка.</w:t>
      </w:r>
    </w:p>
    <w:sectPr w:rsidR="00010A14" w:rsidRPr="00711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D9" w:rsidRDefault="00852BD9" w:rsidP="007D441E">
      <w:pPr>
        <w:spacing w:after="0" w:line="240" w:lineRule="auto"/>
      </w:pPr>
      <w:r>
        <w:separator/>
      </w:r>
    </w:p>
  </w:endnote>
  <w:endnote w:type="continuationSeparator" w:id="0">
    <w:p w:rsidR="00852BD9" w:rsidRDefault="00852BD9" w:rsidP="007D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D9" w:rsidRDefault="00852BD9" w:rsidP="007D441E">
      <w:pPr>
        <w:spacing w:after="0" w:line="240" w:lineRule="auto"/>
      </w:pPr>
      <w:r>
        <w:separator/>
      </w:r>
    </w:p>
  </w:footnote>
  <w:footnote w:type="continuationSeparator" w:id="0">
    <w:p w:rsidR="00852BD9" w:rsidRDefault="00852BD9" w:rsidP="007D4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B059B"/>
    <w:multiLevelType w:val="hybridMultilevel"/>
    <w:tmpl w:val="831C561C"/>
    <w:lvl w:ilvl="0" w:tplc="E21CCB72">
      <w:start w:val="1"/>
      <w:numFmt w:val="bullet"/>
      <w:lvlText w:val="•"/>
      <w:lvlJc w:val="left"/>
      <w:pPr>
        <w:tabs>
          <w:tab w:val="num" w:pos="720"/>
        </w:tabs>
        <w:ind w:left="720" w:hanging="360"/>
      </w:pPr>
      <w:rPr>
        <w:rFonts w:ascii="Arial" w:hAnsi="Arial" w:hint="default"/>
      </w:rPr>
    </w:lvl>
    <w:lvl w:ilvl="1" w:tplc="495223CC" w:tentative="1">
      <w:start w:val="1"/>
      <w:numFmt w:val="bullet"/>
      <w:lvlText w:val="•"/>
      <w:lvlJc w:val="left"/>
      <w:pPr>
        <w:tabs>
          <w:tab w:val="num" w:pos="1440"/>
        </w:tabs>
        <w:ind w:left="1440" w:hanging="360"/>
      </w:pPr>
      <w:rPr>
        <w:rFonts w:ascii="Arial" w:hAnsi="Arial" w:hint="default"/>
      </w:rPr>
    </w:lvl>
    <w:lvl w:ilvl="2" w:tplc="B066C310" w:tentative="1">
      <w:start w:val="1"/>
      <w:numFmt w:val="bullet"/>
      <w:lvlText w:val="•"/>
      <w:lvlJc w:val="left"/>
      <w:pPr>
        <w:tabs>
          <w:tab w:val="num" w:pos="2160"/>
        </w:tabs>
        <w:ind w:left="2160" w:hanging="360"/>
      </w:pPr>
      <w:rPr>
        <w:rFonts w:ascii="Arial" w:hAnsi="Arial" w:hint="default"/>
      </w:rPr>
    </w:lvl>
    <w:lvl w:ilvl="3" w:tplc="EE549102" w:tentative="1">
      <w:start w:val="1"/>
      <w:numFmt w:val="bullet"/>
      <w:lvlText w:val="•"/>
      <w:lvlJc w:val="left"/>
      <w:pPr>
        <w:tabs>
          <w:tab w:val="num" w:pos="2880"/>
        </w:tabs>
        <w:ind w:left="2880" w:hanging="360"/>
      </w:pPr>
      <w:rPr>
        <w:rFonts w:ascii="Arial" w:hAnsi="Arial" w:hint="default"/>
      </w:rPr>
    </w:lvl>
    <w:lvl w:ilvl="4" w:tplc="6D4EB68C" w:tentative="1">
      <w:start w:val="1"/>
      <w:numFmt w:val="bullet"/>
      <w:lvlText w:val="•"/>
      <w:lvlJc w:val="left"/>
      <w:pPr>
        <w:tabs>
          <w:tab w:val="num" w:pos="3600"/>
        </w:tabs>
        <w:ind w:left="3600" w:hanging="360"/>
      </w:pPr>
      <w:rPr>
        <w:rFonts w:ascii="Arial" w:hAnsi="Arial" w:hint="default"/>
      </w:rPr>
    </w:lvl>
    <w:lvl w:ilvl="5" w:tplc="C34013A8" w:tentative="1">
      <w:start w:val="1"/>
      <w:numFmt w:val="bullet"/>
      <w:lvlText w:val="•"/>
      <w:lvlJc w:val="left"/>
      <w:pPr>
        <w:tabs>
          <w:tab w:val="num" w:pos="4320"/>
        </w:tabs>
        <w:ind w:left="4320" w:hanging="360"/>
      </w:pPr>
      <w:rPr>
        <w:rFonts w:ascii="Arial" w:hAnsi="Arial" w:hint="default"/>
      </w:rPr>
    </w:lvl>
    <w:lvl w:ilvl="6" w:tplc="6A409CD6" w:tentative="1">
      <w:start w:val="1"/>
      <w:numFmt w:val="bullet"/>
      <w:lvlText w:val="•"/>
      <w:lvlJc w:val="left"/>
      <w:pPr>
        <w:tabs>
          <w:tab w:val="num" w:pos="5040"/>
        </w:tabs>
        <w:ind w:left="5040" w:hanging="360"/>
      </w:pPr>
      <w:rPr>
        <w:rFonts w:ascii="Arial" w:hAnsi="Arial" w:hint="default"/>
      </w:rPr>
    </w:lvl>
    <w:lvl w:ilvl="7" w:tplc="31725FE6" w:tentative="1">
      <w:start w:val="1"/>
      <w:numFmt w:val="bullet"/>
      <w:lvlText w:val="•"/>
      <w:lvlJc w:val="left"/>
      <w:pPr>
        <w:tabs>
          <w:tab w:val="num" w:pos="5760"/>
        </w:tabs>
        <w:ind w:left="5760" w:hanging="360"/>
      </w:pPr>
      <w:rPr>
        <w:rFonts w:ascii="Arial" w:hAnsi="Arial" w:hint="default"/>
      </w:rPr>
    </w:lvl>
    <w:lvl w:ilvl="8" w:tplc="6CCC3B1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96"/>
    <w:rsid w:val="00010A14"/>
    <w:rsid w:val="000A40F1"/>
    <w:rsid w:val="000E24EB"/>
    <w:rsid w:val="001D5191"/>
    <w:rsid w:val="00291F84"/>
    <w:rsid w:val="002D7E78"/>
    <w:rsid w:val="00485987"/>
    <w:rsid w:val="004B1D96"/>
    <w:rsid w:val="004E3229"/>
    <w:rsid w:val="00567B8F"/>
    <w:rsid w:val="005A65C0"/>
    <w:rsid w:val="006349CC"/>
    <w:rsid w:val="00711920"/>
    <w:rsid w:val="00740DE5"/>
    <w:rsid w:val="007B2AA3"/>
    <w:rsid w:val="007D441E"/>
    <w:rsid w:val="00852BD9"/>
    <w:rsid w:val="00875EE2"/>
    <w:rsid w:val="0088151E"/>
    <w:rsid w:val="009167EB"/>
    <w:rsid w:val="009B0300"/>
    <w:rsid w:val="00A11394"/>
    <w:rsid w:val="00A46054"/>
    <w:rsid w:val="00A96E08"/>
    <w:rsid w:val="00AB0B08"/>
    <w:rsid w:val="00AD0EE8"/>
    <w:rsid w:val="00B163B5"/>
    <w:rsid w:val="00D17D3A"/>
    <w:rsid w:val="00EA2567"/>
    <w:rsid w:val="00F04BD7"/>
    <w:rsid w:val="00F063BF"/>
    <w:rsid w:val="00FB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562E4-9F20-477F-8437-B2DEAC09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1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1D96"/>
    <w:pPr>
      <w:spacing w:after="0" w:line="240" w:lineRule="auto"/>
    </w:pPr>
  </w:style>
  <w:style w:type="table" w:styleId="a4">
    <w:name w:val="Table Grid"/>
    <w:basedOn w:val="a1"/>
    <w:uiPriority w:val="59"/>
    <w:rsid w:val="000A40F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291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1F84"/>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9167EB"/>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D44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441E"/>
  </w:style>
  <w:style w:type="paragraph" w:styleId="a9">
    <w:name w:val="footer"/>
    <w:basedOn w:val="a"/>
    <w:link w:val="aa"/>
    <w:uiPriority w:val="99"/>
    <w:unhideWhenUsed/>
    <w:rsid w:val="007D44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441E"/>
  </w:style>
  <w:style w:type="paragraph" w:styleId="ab">
    <w:name w:val="Balloon Text"/>
    <w:basedOn w:val="a"/>
    <w:link w:val="ac"/>
    <w:uiPriority w:val="99"/>
    <w:semiHidden/>
    <w:unhideWhenUsed/>
    <w:rsid w:val="007D441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4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7233">
      <w:bodyDiv w:val="1"/>
      <w:marLeft w:val="0"/>
      <w:marRight w:val="0"/>
      <w:marTop w:val="0"/>
      <w:marBottom w:val="0"/>
      <w:divBdr>
        <w:top w:val="none" w:sz="0" w:space="0" w:color="auto"/>
        <w:left w:val="none" w:sz="0" w:space="0" w:color="auto"/>
        <w:bottom w:val="none" w:sz="0" w:space="0" w:color="auto"/>
        <w:right w:val="none" w:sz="0" w:space="0" w:color="auto"/>
      </w:divBdr>
      <w:divsChild>
        <w:div w:id="566648233">
          <w:marLeft w:val="547"/>
          <w:marRight w:val="0"/>
          <w:marTop w:val="144"/>
          <w:marBottom w:val="0"/>
          <w:divBdr>
            <w:top w:val="none" w:sz="0" w:space="0" w:color="auto"/>
            <w:left w:val="none" w:sz="0" w:space="0" w:color="auto"/>
            <w:bottom w:val="none" w:sz="0" w:space="0" w:color="auto"/>
            <w:right w:val="none" w:sz="0" w:space="0" w:color="auto"/>
          </w:divBdr>
        </w:div>
        <w:div w:id="933321871">
          <w:marLeft w:val="547"/>
          <w:marRight w:val="0"/>
          <w:marTop w:val="144"/>
          <w:marBottom w:val="0"/>
          <w:divBdr>
            <w:top w:val="none" w:sz="0" w:space="0" w:color="auto"/>
            <w:left w:val="none" w:sz="0" w:space="0" w:color="auto"/>
            <w:bottom w:val="none" w:sz="0" w:space="0" w:color="auto"/>
            <w:right w:val="none" w:sz="0" w:space="0" w:color="auto"/>
          </w:divBdr>
        </w:div>
        <w:div w:id="1888638300">
          <w:marLeft w:val="547"/>
          <w:marRight w:val="0"/>
          <w:marTop w:val="144"/>
          <w:marBottom w:val="0"/>
          <w:divBdr>
            <w:top w:val="none" w:sz="0" w:space="0" w:color="auto"/>
            <w:left w:val="none" w:sz="0" w:space="0" w:color="auto"/>
            <w:bottom w:val="none" w:sz="0" w:space="0" w:color="auto"/>
            <w:right w:val="none" w:sz="0" w:space="0" w:color="auto"/>
          </w:divBdr>
        </w:div>
        <w:div w:id="634682093">
          <w:marLeft w:val="547"/>
          <w:marRight w:val="0"/>
          <w:marTop w:val="144"/>
          <w:marBottom w:val="0"/>
          <w:divBdr>
            <w:top w:val="none" w:sz="0" w:space="0" w:color="auto"/>
            <w:left w:val="none" w:sz="0" w:space="0" w:color="auto"/>
            <w:bottom w:val="none" w:sz="0" w:space="0" w:color="auto"/>
            <w:right w:val="none" w:sz="0" w:space="0" w:color="auto"/>
          </w:divBdr>
        </w:div>
        <w:div w:id="69654419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7</Pages>
  <Words>2362</Words>
  <Characters>13467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2017-11-21T06:36:00Z</cp:lastPrinted>
  <dcterms:created xsi:type="dcterms:W3CDTF">2017-11-18T15:51:00Z</dcterms:created>
  <dcterms:modified xsi:type="dcterms:W3CDTF">2017-12-20T07:03:00Z</dcterms:modified>
</cp:coreProperties>
</file>