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79" w:rsidRDefault="00FF7A79" w:rsidP="00FC2B0B">
      <w:pPr>
        <w:rPr>
          <w:b/>
          <w:bCs/>
          <w:sz w:val="28"/>
          <w:szCs w:val="28"/>
        </w:rPr>
      </w:pPr>
    </w:p>
    <w:p w:rsidR="00FF7A79" w:rsidRPr="00A87806" w:rsidRDefault="00FF7A79" w:rsidP="00FF7A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7806">
        <w:rPr>
          <w:rFonts w:ascii="Times New Roman" w:hAnsi="Times New Roman" w:cs="Times New Roman"/>
          <w:b/>
          <w:bCs/>
          <w:sz w:val="40"/>
          <w:szCs w:val="40"/>
        </w:rPr>
        <w:t>МКОУ С(К) Ш № 107</w:t>
      </w:r>
    </w:p>
    <w:p w:rsidR="00FF7A79" w:rsidRPr="00A87806" w:rsidRDefault="00FF7A79" w:rsidP="00FC2B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A79" w:rsidRPr="00A87806" w:rsidRDefault="00FF7A79" w:rsidP="00FC2B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A79" w:rsidRPr="00A87806" w:rsidRDefault="00FF7A79" w:rsidP="00FC2B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A79" w:rsidRPr="00A87806" w:rsidRDefault="00FF7A79" w:rsidP="00FC2B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A79" w:rsidRPr="00A87806" w:rsidRDefault="00FF7A79" w:rsidP="00FF7A7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79" w:rsidRPr="00A87806" w:rsidRDefault="00FF7A79" w:rsidP="00FF7A7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806">
        <w:rPr>
          <w:rFonts w:ascii="Times New Roman" w:hAnsi="Times New Roman" w:cs="Times New Roman"/>
          <w:b/>
          <w:bCs/>
          <w:sz w:val="56"/>
          <w:szCs w:val="56"/>
        </w:rPr>
        <w:t>«Особенности детей с умственной отсталостью (интеллектуальными нарушениями)»</w:t>
      </w:r>
    </w:p>
    <w:p w:rsidR="00FF7A79" w:rsidRPr="00A87806" w:rsidRDefault="00FF7A79" w:rsidP="00FF7A7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79" w:rsidRPr="00A87806" w:rsidRDefault="00FF7A79" w:rsidP="00FF7A7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79" w:rsidRPr="00A87806" w:rsidRDefault="00FF7A79" w:rsidP="00FF7A7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79" w:rsidRPr="00A87806" w:rsidRDefault="00FF7A79" w:rsidP="00FF7A7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FF7A79" w:rsidRPr="00A87806" w:rsidRDefault="00FF7A79" w:rsidP="00FF7A79">
      <w:pPr>
        <w:jc w:val="right"/>
        <w:rPr>
          <w:rFonts w:ascii="Times New Roman" w:hAnsi="Times New Roman" w:cs="Times New Roman"/>
          <w:b/>
          <w:bCs/>
          <w:sz w:val="56"/>
          <w:szCs w:val="56"/>
        </w:rPr>
      </w:pPr>
      <w:r w:rsidRPr="00A87806">
        <w:rPr>
          <w:rFonts w:ascii="Times New Roman" w:hAnsi="Times New Roman" w:cs="Times New Roman"/>
          <w:b/>
          <w:bCs/>
          <w:sz w:val="56"/>
          <w:szCs w:val="56"/>
        </w:rPr>
        <w:t>Учитель: Минаева Т. В.</w:t>
      </w:r>
    </w:p>
    <w:p w:rsidR="00FF7A79" w:rsidRDefault="00FF7A79" w:rsidP="00FF7A79">
      <w:pPr>
        <w:jc w:val="center"/>
        <w:rPr>
          <w:b/>
          <w:bCs/>
          <w:sz w:val="56"/>
          <w:szCs w:val="56"/>
        </w:rPr>
      </w:pPr>
    </w:p>
    <w:p w:rsidR="00FF7A79" w:rsidRDefault="00FF7A79" w:rsidP="00FF7A79">
      <w:pPr>
        <w:jc w:val="center"/>
        <w:rPr>
          <w:b/>
          <w:bCs/>
          <w:sz w:val="56"/>
          <w:szCs w:val="56"/>
        </w:rPr>
      </w:pPr>
    </w:p>
    <w:p w:rsidR="00FF7A79" w:rsidRDefault="00FF7A79" w:rsidP="00FF7A79">
      <w:pPr>
        <w:jc w:val="center"/>
        <w:rPr>
          <w:b/>
          <w:bCs/>
          <w:sz w:val="56"/>
          <w:szCs w:val="56"/>
        </w:rPr>
      </w:pPr>
    </w:p>
    <w:p w:rsidR="00FF7A79" w:rsidRDefault="00A87806" w:rsidP="00FF7A7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г</w:t>
      </w:r>
      <w:r w:rsidR="00FF7A79">
        <w:rPr>
          <w:b/>
          <w:bCs/>
          <w:sz w:val="56"/>
          <w:szCs w:val="56"/>
        </w:rPr>
        <w:t xml:space="preserve">. Новосибирск </w:t>
      </w:r>
    </w:p>
    <w:p w:rsidR="00FC2B0B" w:rsidRPr="00A87806" w:rsidRDefault="00FC2B0B" w:rsidP="00A878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«Особенности детей с умственной отсталостью (интеллектуальными нарушениями)»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Понятие умственно отсталый ребенок</w:t>
      </w:r>
      <w:r w:rsidRPr="00A87806">
        <w:rPr>
          <w:rFonts w:ascii="Times New Roman" w:hAnsi="Times New Roman" w:cs="Times New Roman"/>
          <w:sz w:val="28"/>
          <w:szCs w:val="28"/>
        </w:rPr>
        <w:t xml:space="preserve"> включает в себя весьма разнородную массу детей, которых объединяет наличие повреждения мозга.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Международной классификацией болезней </w:t>
      </w:r>
      <w:r w:rsidRPr="00A87806">
        <w:rPr>
          <w:rFonts w:ascii="Times New Roman" w:hAnsi="Times New Roman" w:cs="Times New Roman"/>
          <w:sz w:val="28"/>
          <w:szCs w:val="28"/>
        </w:rPr>
        <w:br/>
        <w:t>10 пересмотра (МКБ – 10):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Умственная отсталость</w:t>
      </w:r>
      <w:r w:rsidRPr="00A87806">
        <w:rPr>
          <w:rFonts w:ascii="Times New Roman" w:hAnsi="Times New Roman" w:cs="Times New Roman"/>
          <w:sz w:val="28"/>
          <w:szCs w:val="28"/>
        </w:rPr>
        <w:t xml:space="preserve"> - это состояния задержанного или неполного развития психики, которое в первую очередь характеризуется нарушением способностей, проявляющихся в период созревания и обеспечивающих общий уровень интеллектуальности, т.е. когнитивных, речевых, моторных и социальных способностей.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В других источниках термин умственной отсталости определяется следующим образом: 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Умственная отсталость</w:t>
      </w:r>
      <w:r w:rsidRPr="00A87806">
        <w:rPr>
          <w:rFonts w:ascii="Times New Roman" w:hAnsi="Times New Roman" w:cs="Times New Roman"/>
          <w:sz w:val="28"/>
          <w:szCs w:val="28"/>
        </w:rPr>
        <w:t xml:space="preserve"> – это стойкое, необратимое нарушение познавательной деятельности, всех психических функций с особенным недоразвитием абстрактно – логического мышления, возникающее вследствие органического поражения головного мозга.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Причины умственной отсталости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1. Эндогенные (или внутренние) причины делятся на три группы: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7806">
        <w:rPr>
          <w:rFonts w:ascii="Times New Roman" w:hAnsi="Times New Roman" w:cs="Times New Roman"/>
          <w:sz w:val="28"/>
          <w:szCs w:val="28"/>
        </w:rPr>
        <w:t>пренатальные</w:t>
      </w:r>
      <w:proofErr w:type="spellEnd"/>
      <w:r w:rsidRPr="00A87806">
        <w:rPr>
          <w:rFonts w:ascii="Times New Roman" w:hAnsi="Times New Roman" w:cs="Times New Roman"/>
          <w:sz w:val="28"/>
          <w:szCs w:val="28"/>
        </w:rPr>
        <w:t xml:space="preserve"> (до рождения ребенка): это может быть болезнь матери, нервные срывы, травмы, наследственность;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- натальные (момент родов): это могут быть тяжелые роды, слишком быстрые роды, вмешательство медиков;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- постнатальные (после рождения): например, ребенок стукнулся, упал.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2. Экзогенные (или внешние) причины: причины социально биологического характера – это экология, </w:t>
      </w:r>
      <w:proofErr w:type="spellStart"/>
      <w:r w:rsidRPr="00A87806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A87806">
        <w:rPr>
          <w:rFonts w:ascii="Times New Roman" w:hAnsi="Times New Roman" w:cs="Times New Roman"/>
          <w:sz w:val="28"/>
          <w:szCs w:val="28"/>
        </w:rPr>
        <w:t xml:space="preserve">, наркомания, алкоголизм, </w:t>
      </w:r>
      <w:proofErr w:type="spellStart"/>
      <w:r w:rsidRPr="00A87806"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 w:rsidRPr="00A87806">
        <w:rPr>
          <w:rFonts w:ascii="Times New Roman" w:hAnsi="Times New Roman" w:cs="Times New Roman"/>
          <w:sz w:val="28"/>
          <w:szCs w:val="28"/>
        </w:rPr>
        <w:t>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Структура дефекта: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Необратимое недоразвитие мозга с преимущественно незрелой корой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Недоразвитие собственно мыслительной деятельности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Недоразвитие мотивационно-волевых и эмоциональных компонентов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Недостаточность высших психических функций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Дети с умственной отсталостью характеризуются стойкими нарушениями всей психической деятельности, особенно отчетливо обнаруживающимися в сфере познавательных процессов. Причем имеет место не только отставание от нормы, но и глубокое своеобразие и личностных проявлений, и познания. Таким образом, умственно отсталые ни в коей мере не могут быть приравнены к нормально развивающимся детям более младшего возраста.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Такие дети способны к развитию, хотя развитие осуществляется замедленно, но оно вносит качественные изменения в психическую деятельность детей, в их личностную сферу.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Особенности познавательных процессов умственно отсталых школьников: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Патологическая инертность нервных и психических процессов;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lastRenderedPageBreak/>
        <w:t>Интеллектуальная пассивность, равнодушие к происходящему;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Снижение мотивации деятельности;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806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Pr="00A87806">
        <w:rPr>
          <w:rFonts w:ascii="Times New Roman" w:hAnsi="Times New Roman" w:cs="Times New Roman"/>
          <w:sz w:val="28"/>
          <w:szCs w:val="28"/>
        </w:rPr>
        <w:t>, косность и стереотипность мышления;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Нарушение критичности мышления;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A87806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A87806">
        <w:rPr>
          <w:rFonts w:ascii="Times New Roman" w:hAnsi="Times New Roman" w:cs="Times New Roman"/>
          <w:sz w:val="28"/>
          <w:szCs w:val="28"/>
        </w:rPr>
        <w:t xml:space="preserve"> и организационного компонентов мыслительной деятельности;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Недостаточность, </w:t>
      </w:r>
      <w:proofErr w:type="spellStart"/>
      <w:r w:rsidRPr="00A87806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A87806">
        <w:rPr>
          <w:rFonts w:ascii="Times New Roman" w:hAnsi="Times New Roman" w:cs="Times New Roman"/>
          <w:sz w:val="28"/>
          <w:szCs w:val="28"/>
        </w:rPr>
        <w:t xml:space="preserve"> и бедность восприятия;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Низкая точность и прочность запоминания;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Непреднамеренность запоминания;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Нарушения речи;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Низкая целенаправленность деятельности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Ощущение и восприятие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Зрительное восприятие</w:t>
      </w:r>
      <w:r w:rsidRPr="00A87806">
        <w:rPr>
          <w:rFonts w:ascii="Times New Roman" w:hAnsi="Times New Roman" w:cs="Times New Roman"/>
          <w:sz w:val="28"/>
          <w:szCs w:val="28"/>
        </w:rPr>
        <w:t xml:space="preserve"> учащихся замедленно. А это значит, что, для того чтобы разглядеть и узнать знакомый объект, ученикам, младших классов, требуется больше времени, чем их нормально развивающимся сверстникам. Это — важная особенность, оказывающая определенное влияние на ориентировку детей в пространстве и, вероятно, на процесс обучения чтению.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Восприятие отличается </w:t>
      </w:r>
      <w:proofErr w:type="spellStart"/>
      <w:r w:rsidRPr="00A87806">
        <w:rPr>
          <w:rFonts w:ascii="Times New Roman" w:hAnsi="Times New Roman" w:cs="Times New Roman"/>
          <w:sz w:val="28"/>
          <w:szCs w:val="28"/>
        </w:rPr>
        <w:t>недифференцированностью</w:t>
      </w:r>
      <w:proofErr w:type="spellEnd"/>
      <w:r w:rsidRPr="00A87806">
        <w:rPr>
          <w:rFonts w:ascii="Times New Roman" w:hAnsi="Times New Roman" w:cs="Times New Roman"/>
          <w:sz w:val="28"/>
          <w:szCs w:val="28"/>
        </w:rPr>
        <w:t xml:space="preserve">. Рассматривая предмет, дети видят его в общих чертах, не замечая специфических особенностей. Особенно сложным для умственно отсталых детей оказывается активное приспособление восприятия к изменяющимся условиям. Они неправильно узнают перевернутые изображения хорошо знакомых предметов, принимая их за другие предметы, находящиеся в обычном положении. Особым является вопрос о восприятии школьниками сюжетных картин. 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легкой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Сужен объем зрительного восприятия, затруднено ориентирование.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умеренной степени УО</w:t>
      </w:r>
      <w:r w:rsidRPr="00A87806">
        <w:rPr>
          <w:rFonts w:ascii="Times New Roman" w:hAnsi="Times New Roman" w:cs="Times New Roman"/>
          <w:sz w:val="28"/>
          <w:szCs w:val="28"/>
        </w:rPr>
        <w:t xml:space="preserve">: Отстает развитие зрительного, слухового, тактильного анализаторов, аномалии зрения и слуха, не ориентируется самостоятельно в ситуации. 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тяжелой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Восприятие поверхностно, окружающие предметы воспринимаются и различаются удовлетворительно.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глубокой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Психика на низких ступенях развития, с трудом ориентируются, не отличают съедобное от несъедобного.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Внимание и память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Исследователи подчеркивают существенную роль внимания в выполнении учебной и трудовой деятельности. Среди основных недостатков </w:t>
      </w:r>
      <w:r w:rsidRPr="00A87806">
        <w:rPr>
          <w:rFonts w:ascii="Times New Roman" w:hAnsi="Times New Roman" w:cs="Times New Roman"/>
          <w:b/>
          <w:bCs/>
          <w:sz w:val="28"/>
          <w:szCs w:val="28"/>
        </w:rPr>
        <w:t>внимания</w:t>
      </w:r>
      <w:r w:rsidRPr="00A87806">
        <w:rPr>
          <w:rFonts w:ascii="Times New Roman" w:hAnsi="Times New Roman" w:cs="Times New Roman"/>
          <w:sz w:val="28"/>
          <w:szCs w:val="28"/>
        </w:rPr>
        <w:t xml:space="preserve"> умственно отсталых школьников отмечают нарушение концентрации, устойчивости, распределения, переключаемость и объем внимания. У учащихся с нарушениями интеллекта непроизвольное внимание несколько сохраннее произвольного, но и оно отличается своеобразием. Внимание умственно отсталого ребенка находится в прямой зависимости от особенностей его работоспособности. 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Обучение умственно отсталых детей в большей мере опирается на процессы </w:t>
      </w:r>
      <w:r w:rsidRPr="00A87806">
        <w:rPr>
          <w:rFonts w:ascii="Times New Roman" w:hAnsi="Times New Roman" w:cs="Times New Roman"/>
          <w:b/>
          <w:bCs/>
          <w:sz w:val="28"/>
          <w:szCs w:val="28"/>
        </w:rPr>
        <w:t>памяти,</w:t>
      </w:r>
      <w:r w:rsidRPr="00A87806">
        <w:rPr>
          <w:rFonts w:ascii="Times New Roman" w:hAnsi="Times New Roman" w:cs="Times New Roman"/>
          <w:sz w:val="28"/>
          <w:szCs w:val="28"/>
        </w:rPr>
        <w:t xml:space="preserve"> которая имеет многие своеобразные особенности. Объем </w:t>
      </w:r>
      <w:r w:rsidRPr="00A87806">
        <w:rPr>
          <w:rFonts w:ascii="Times New Roman" w:hAnsi="Times New Roman" w:cs="Times New Roman"/>
          <w:sz w:val="28"/>
          <w:szCs w:val="28"/>
        </w:rPr>
        <w:lastRenderedPageBreak/>
        <w:t>запоминаемого учениками с УО материала существенно меньше, чем у их нормально развивающихся сверстников.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Так, ряды слов ученики запоминают менее успешно, чем ряды картинок.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Точность и прочность запоминания и словесного и наглядного материала низкая.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Запоминание текстов даже несложных, страдает у школьников несовершенством, поскольку они недостаточно умеют разделять материал на абзацы, выделять основную мысль, определять опорные слова и выражения, устанавливать смысловые связи между частями и т. п. В результате ученики сохраняют в своей памяти лишь часть материала.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Весьма характерным для учеников с УО является их неумение пользоваться хорошо усвоенным материалом, воспроизводить те знания, которые необходимы для решения поставленной перед ними конкретной задачи. 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Существенным для характеристики памяти умственно отсталых учеников, а также для обоснования благоприятного прогноза их развития является то, что они способны с большим успехом запомнить материал который им понятен. 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легкой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Уменьшен объем внимания, ухудшена концентрация внимания, произвольное внимание нестойкое; не прочное запоминание, быстрое забывание, механическая память сформирована.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умеренной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Неустойчивое внимание, память развита недостаточно, нарушено произвольное запоминание, механическая память страдает.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тяжелой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Внимание серьезно нарушено, малый объем памяти.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глубокой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Внимание и память не развиты.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 xml:space="preserve">Мышление </w:t>
      </w:r>
      <w:r w:rsidRPr="00A87806">
        <w:rPr>
          <w:rFonts w:ascii="Times New Roman" w:hAnsi="Times New Roman" w:cs="Times New Roman"/>
          <w:sz w:val="28"/>
          <w:szCs w:val="28"/>
        </w:rPr>
        <w:t xml:space="preserve">— обобщенное, опосредованное отражение внешнего мира и его законов, общественно обусловленный процесс познания, наиболее высокий его уровень. Оно осуществляется при помощи мыслительных операций (анализа, синтеза, обобщения, классификации, абстрагирования, сравнения). 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Оно имеет последовательно возникающие в онтогенезе ребенка и затем взаимодействующие практически действенную, наглядно-образную и словесно-логическую формы.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У умственно отсталых младших школьников обнаруживается недостаточность всех уровней мыслительной деятельности. Их затрудняет решение простейших практических задач, таких, как объединение разрезанного на 2-3 части изображения знакомого объекта, выбор геометрической фигуры, по своей форме и величине идентичной данной.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Еще большие трудности вызывают у учеников 1-2 классов задачи, предусматривающие использование наглядно-образного мышления. Наибольшую сложность представляют собой задания, требующие от учащихся словесно-логического мышления, такие, как понимание несложных </w:t>
      </w:r>
      <w:r w:rsidRPr="00A87806">
        <w:rPr>
          <w:rFonts w:ascii="Times New Roman" w:hAnsi="Times New Roman" w:cs="Times New Roman"/>
          <w:sz w:val="28"/>
          <w:szCs w:val="28"/>
        </w:rPr>
        <w:lastRenderedPageBreak/>
        <w:t>текстов, содержащих те или иные зависимости — временные, причинные и т. п. Дети воспринимают материал упрощенно, много опускают, изменяют последовательность смысловых звеньев, не устанавливают необходимых взаимоотношений между ними.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Мыслительные процессы умственно отсталых младших школьников весьма своеобразны.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Выполняемый ими мыслительный анализ зрительно воспринимаемого реального предмета или его изображения отличается бедностью и фрагментарностью. Анализ объектов будет более подробным, если он выполняется с помощью взрослого — по его вопросам.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Еще более сложной задачей для умственно отсталых учащихся является обобщение предметов или явлений, т. е. объединение их на основе выявленной общей черты, для всех них существенной.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легкой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Ограничена способность к абстрактному мышлению. Относительная сохранность наглядно-образного мышления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умеренной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Отсутствует обобщение, непонимание скрытого смысла, механическое заучивание.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тяжелой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Хаотично. Бессистемно. Отсутствие смысловых связей.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глубокой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Отсутствие элементарных процессов мышления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Речь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Для социальной адаптации человека очень важно его </w:t>
      </w:r>
      <w:r w:rsidRPr="00A87806">
        <w:rPr>
          <w:rFonts w:ascii="Times New Roman" w:hAnsi="Times New Roman" w:cs="Times New Roman"/>
          <w:b/>
          <w:bCs/>
          <w:sz w:val="28"/>
          <w:szCs w:val="28"/>
        </w:rPr>
        <w:t>общение</w:t>
      </w:r>
      <w:r w:rsidRPr="00A87806">
        <w:rPr>
          <w:rFonts w:ascii="Times New Roman" w:hAnsi="Times New Roman" w:cs="Times New Roman"/>
          <w:sz w:val="28"/>
          <w:szCs w:val="28"/>
        </w:rPr>
        <w:t xml:space="preserve"> с другими людьми, умение вступить в беседу и поддержать ее, т. е. необходим определенный уровень </w:t>
      </w:r>
      <w:proofErr w:type="spellStart"/>
      <w:r w:rsidRPr="00A878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87806">
        <w:rPr>
          <w:rFonts w:ascii="Times New Roman" w:hAnsi="Times New Roman" w:cs="Times New Roman"/>
          <w:sz w:val="28"/>
          <w:szCs w:val="28"/>
        </w:rPr>
        <w:t xml:space="preserve"> диалогической речи. Ученики младших классов редко бывают инициаторами диалога. Это связано с недоразвитием их речи, с узким кругом интересов и мотивов. Они не умеют в достаточной мере слушать то, о чем их спрашивают, и не всегда отвечают на заданный вопрос. В одних случаях — молчат, в других отвечают невпопад.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легкой степени УО</w:t>
      </w:r>
      <w:r w:rsidRPr="00A87806">
        <w:rPr>
          <w:rFonts w:ascii="Times New Roman" w:hAnsi="Times New Roman" w:cs="Times New Roman"/>
          <w:sz w:val="28"/>
          <w:szCs w:val="28"/>
        </w:rPr>
        <w:t xml:space="preserve">: Запаздывание речи (немота, гнусавость, заикание). 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умеренной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Запаздывание речи на 3-5 лет, косноязычие, бедный словарный запас.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тяжелой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Недоразвита устная речь, состоит из отдельных слов, структура слов нарушена, пользуются жестами и нечленораздельными звуками.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  <w:u w:val="single"/>
        </w:rPr>
        <w:t>При глубокой степени УО</w:t>
      </w:r>
      <w:r w:rsidRPr="00A87806">
        <w:rPr>
          <w:rFonts w:ascii="Times New Roman" w:hAnsi="Times New Roman" w:cs="Times New Roman"/>
          <w:sz w:val="28"/>
          <w:szCs w:val="28"/>
        </w:rPr>
        <w:t>: Речь заменяется нечленораздельными звуками.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личности и эмоционально-волевой сферы умственно отсталых детей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В мотивационно-</w:t>
      </w:r>
      <w:proofErr w:type="spellStart"/>
      <w:r w:rsidRPr="00A87806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A87806">
        <w:rPr>
          <w:rFonts w:ascii="Times New Roman" w:hAnsi="Times New Roman" w:cs="Times New Roman"/>
          <w:sz w:val="28"/>
          <w:szCs w:val="28"/>
        </w:rPr>
        <w:t xml:space="preserve"> сфере начальная стадия становления. Интерес направлен на текущую деятельность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lastRenderedPageBreak/>
        <w:t>Эмоции отстают в развитии. Нестабильность чувств (у детей с легкой степенью умственной отсталости отмечается добродушный настрой, с глубокой – больше злостно-тоскливый).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Самооценка подвержена контрастным изменениям. Уровень притязаний понижен. Отсутствует конкурентоспособность, стремление к достижению успеха.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Особенности деятельности заключаются в своеобразие целей, мотивов, средств. Нарушена целенаправленная деятельность. Низкая работоспособность, отсутствует ролевая игра.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Многие дети, имеющие легкую умственную отсталость, достаточно смышлены, чтобы учиться в обычных школах, хотя они более подвержены чувству беспомощности и разочарования, что дополнительно усложняет их социальное и когнитивное развитие. В результате они начинают ожидать неудачи даже при выполнении тех задач, с которыми могут справиться; при отсутствии надлежащего обучения их мотивация выполнять новые требования понижается. </w:t>
      </w:r>
    </w:p>
    <w:p w:rsidR="00FC2B0B" w:rsidRPr="00A87806" w:rsidRDefault="00FC2B0B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Следовательно, по сравнению с нормально развивающимися детьми одного с ними умственного возраста, дети с умственной отсталостью ожидают меньшего успеха, ставят для себя низкие цели и довольствуются минимальным успехом, когда могут достичь большего. Взрослые непреднамеренно могут потворствовать этой приобретенной беспомощности. Когда, например, ребенок считается «отстающим», взрослые менее склонны настаивать на его упорстве в достижении цели, чем если бы он был нормальным ребенком на том же уровне когнитивного развития. Это явление объясняет некоторые из проявляющихся недостатков, обнаруживаемых в деятельности детей с умственной отсталостью по мере их роста. Особенно это касается задач, для которых требуются навыки обработки вербальной информации, например: чтения, письма и решения проблем.</w:t>
      </w:r>
    </w:p>
    <w:p w:rsidR="0095651C" w:rsidRPr="00A87806" w:rsidRDefault="00FF7A79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79" w:rsidRPr="00A87806" w:rsidRDefault="00FF7A79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A79" w:rsidRPr="00A87806" w:rsidRDefault="00FF7A79" w:rsidP="00A87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806">
        <w:rPr>
          <w:rFonts w:ascii="Times New Roman" w:hAnsi="Times New Roman" w:cs="Times New Roman"/>
          <w:sz w:val="28"/>
          <w:szCs w:val="28"/>
        </w:rPr>
        <w:t>https://multiurok.ru/files/osobiennosti-dietiei-s-umstviennoi-otstalost-iu.html</w:t>
      </w:r>
    </w:p>
    <w:sectPr w:rsidR="00FF7A79" w:rsidRPr="00A8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005AF"/>
    <w:multiLevelType w:val="multilevel"/>
    <w:tmpl w:val="5C8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A0928"/>
    <w:multiLevelType w:val="multilevel"/>
    <w:tmpl w:val="0A1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D2BE9"/>
    <w:multiLevelType w:val="multilevel"/>
    <w:tmpl w:val="64BC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0B"/>
    <w:rsid w:val="0095651C"/>
    <w:rsid w:val="00A87806"/>
    <w:rsid w:val="00FC2B0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3F98-D52F-484C-96FF-350595C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1697</Words>
  <Characters>9678</Characters>
  <Application>Microsoft Office Word</Application>
  <DocSecurity>0</DocSecurity>
  <Lines>80</Lines>
  <Paragraphs>22</Paragraphs>
  <ScaleCrop>false</ScaleCrop>
  <Company>diakov.net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2018-01-04T06:46:00Z</dcterms:created>
  <dcterms:modified xsi:type="dcterms:W3CDTF">2018-02-12T02:40:00Z</dcterms:modified>
</cp:coreProperties>
</file>